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7BB0D" w14:textId="6ED663E4" w:rsidR="006B2089" w:rsidRPr="009A57CF" w:rsidRDefault="009A57CF">
      <w:pPr>
        <w:rPr>
          <w:rFonts w:asciiTheme="minorHAnsi" w:hAnsiTheme="minorHAnsi" w:cstheme="minorHAnsi"/>
          <w:b/>
          <w:bCs/>
          <w:sz w:val="36"/>
          <w:szCs w:val="36"/>
          <w:u w:val="single"/>
        </w:rPr>
      </w:pPr>
      <w:r w:rsidRPr="009A57CF">
        <w:rPr>
          <w:rFonts w:asciiTheme="minorHAnsi" w:hAnsiTheme="minorHAnsi" w:cstheme="minorHAnsi"/>
          <w:b/>
          <w:bCs/>
          <w:sz w:val="36"/>
          <w:szCs w:val="36"/>
          <w:u w:val="single"/>
        </w:rPr>
        <w:t xml:space="preserve">Aanvraag accreditatie </w:t>
      </w:r>
    </w:p>
    <w:p w14:paraId="5A4FB9B0" w14:textId="77777777" w:rsidR="00D4159D" w:rsidRPr="006B2089" w:rsidRDefault="00D4159D">
      <w:pPr>
        <w:rPr>
          <w:rFonts w:asciiTheme="minorHAnsi" w:hAnsiTheme="minorHAnsi" w:cstheme="minorHAnsi"/>
        </w:rPr>
      </w:pPr>
    </w:p>
    <w:p w14:paraId="0A40658D" w14:textId="77777777" w:rsidR="002F6A24" w:rsidRPr="002F6A24" w:rsidRDefault="002F6A24" w:rsidP="00D4159D">
      <w:pPr>
        <w:rPr>
          <w:rFonts w:asciiTheme="minorHAnsi" w:eastAsia="Times New Roman" w:hAnsiTheme="minorHAnsi" w:cstheme="minorHAnsi"/>
          <w:color w:val="000000" w:themeColor="text1"/>
          <w:sz w:val="24"/>
          <w:szCs w:val="24"/>
          <w:lang w:eastAsia="nl-NL"/>
        </w:rPr>
      </w:pPr>
    </w:p>
    <w:p w14:paraId="63847609" w14:textId="77777777" w:rsidR="00D4159D"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Vereniging</w:t>
      </w:r>
    </w:p>
    <w:p w14:paraId="6BB130BA" w14:textId="12E84315" w:rsidR="002F6A24" w:rsidRPr="002F6A24" w:rsidRDefault="009A57CF" w:rsidP="00D4159D">
      <w:pPr>
        <w:rPr>
          <w:rFonts w:asciiTheme="minorHAnsi" w:eastAsia="Times New Roman" w:hAnsiTheme="minorHAnsi" w:cstheme="minorHAnsi"/>
          <w:sz w:val="24"/>
          <w:szCs w:val="24"/>
          <w:lang w:eastAsia="nl-NL"/>
        </w:rPr>
      </w:pPr>
      <w:r>
        <w:rPr>
          <w:rFonts w:asciiTheme="minorHAnsi" w:eastAsia="Times New Roman" w:hAnsiTheme="minorHAnsi" w:cstheme="minorHAnsi"/>
          <w:sz w:val="24"/>
          <w:szCs w:val="24"/>
          <w:lang w:eastAsia="nl-NL"/>
        </w:rPr>
        <w:t>NVDT</w:t>
      </w:r>
      <w:r>
        <w:rPr>
          <w:rFonts w:asciiTheme="minorHAnsi" w:eastAsia="Times New Roman" w:hAnsiTheme="minorHAnsi" w:cstheme="minorHAnsi"/>
          <w:sz w:val="24"/>
          <w:szCs w:val="24"/>
          <w:lang w:eastAsia="nl-NL"/>
        </w:rPr>
        <w:br/>
      </w:r>
    </w:p>
    <w:p w14:paraId="1FE0A6B7" w14:textId="77777777" w:rsidR="002F6A24" w:rsidRPr="002F6A24" w:rsidRDefault="00D4159D"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Gegevens scholing</w:t>
      </w:r>
    </w:p>
    <w:p w14:paraId="20697BED" w14:textId="77777777" w:rsidR="009A57CF" w:rsidRPr="009A57CF" w:rsidRDefault="009A57CF" w:rsidP="009A57CF">
      <w:pPr>
        <w:rPr>
          <w:rFonts w:eastAsia="Arial" w:cs="Arial"/>
          <w:sz w:val="24"/>
          <w:szCs w:val="24"/>
        </w:rPr>
      </w:pPr>
      <w:r w:rsidRPr="009A57CF">
        <w:rPr>
          <w:rFonts w:eastAsia="Arial" w:cs="Arial"/>
          <w:b/>
          <w:sz w:val="24"/>
          <w:szCs w:val="24"/>
        </w:rPr>
        <w:t>(</w:t>
      </w:r>
      <w:proofErr w:type="spellStart"/>
      <w:r w:rsidRPr="009A57CF">
        <w:rPr>
          <w:rFonts w:eastAsia="Arial" w:cs="Arial"/>
          <w:b/>
          <w:sz w:val="24"/>
          <w:szCs w:val="24"/>
        </w:rPr>
        <w:t>Groeps</w:t>
      </w:r>
      <w:proofErr w:type="spellEnd"/>
      <w:r w:rsidRPr="009A57CF">
        <w:rPr>
          <w:rFonts w:eastAsia="Arial" w:cs="Arial"/>
          <w:b/>
          <w:sz w:val="24"/>
          <w:szCs w:val="24"/>
        </w:rPr>
        <w:t>)dramatherapie in de behandeling van eetstoornissen</w:t>
      </w:r>
    </w:p>
    <w:p w14:paraId="08689047" w14:textId="77777777" w:rsidR="00D4159D" w:rsidRPr="002F6A24" w:rsidRDefault="00D4159D" w:rsidP="00D4159D">
      <w:pPr>
        <w:rPr>
          <w:rFonts w:asciiTheme="minorHAnsi" w:eastAsia="Times New Roman" w:hAnsiTheme="minorHAnsi" w:cstheme="minorHAnsi"/>
          <w:sz w:val="24"/>
          <w:szCs w:val="24"/>
          <w:lang w:eastAsia="nl-NL"/>
        </w:rPr>
      </w:pPr>
    </w:p>
    <w:p w14:paraId="4F435FF8" w14:textId="75E54ADE"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Plaats scholing</w:t>
      </w:r>
    </w:p>
    <w:p w14:paraId="5A4C2061" w14:textId="595A236F" w:rsidR="009A57CF" w:rsidRDefault="009A57CF" w:rsidP="009A57CF">
      <w:pPr>
        <w:jc w:val="both"/>
        <w:rPr>
          <w:rFonts w:eastAsia="Arial" w:cs="Arial"/>
        </w:rPr>
      </w:pPr>
      <w:proofErr w:type="spellStart"/>
      <w:r>
        <w:rPr>
          <w:rFonts w:eastAsia="Arial" w:cs="Arial"/>
        </w:rPr>
        <w:t>Zimihc</w:t>
      </w:r>
      <w:proofErr w:type="spellEnd"/>
      <w:r>
        <w:rPr>
          <w:rFonts w:eastAsia="Arial" w:cs="Arial"/>
        </w:rPr>
        <w:t xml:space="preserve"> - Huis voor amateurkunst, Utrecht</w:t>
      </w:r>
    </w:p>
    <w:p w14:paraId="45FB2C49" w14:textId="77777777" w:rsidR="00D4159D" w:rsidRPr="002F6A24" w:rsidRDefault="00D4159D" w:rsidP="00D4159D">
      <w:pPr>
        <w:rPr>
          <w:rFonts w:asciiTheme="minorHAnsi" w:eastAsia="Times New Roman" w:hAnsiTheme="minorHAnsi" w:cstheme="minorHAnsi"/>
        </w:rPr>
      </w:pPr>
    </w:p>
    <w:p w14:paraId="4FDEC2E9" w14:textId="023C2924"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Startdatum en einddatum scholing</w:t>
      </w:r>
      <w:r w:rsidRPr="002F6A24">
        <w:rPr>
          <w:rFonts w:asciiTheme="minorHAnsi" w:eastAsia="Times New Roman" w:hAnsiTheme="minorHAnsi" w:cstheme="minorHAnsi"/>
          <w:lang w:eastAsia="nl-NL"/>
        </w:rPr>
        <w:br/>
      </w:r>
      <w:r w:rsidR="009A57CF">
        <w:rPr>
          <w:rFonts w:asciiTheme="minorHAnsi" w:eastAsia="Times New Roman" w:hAnsiTheme="minorHAnsi" w:cstheme="minorHAnsi"/>
          <w:lang w:eastAsia="nl-NL"/>
        </w:rPr>
        <w:t>19 oktober 2019</w:t>
      </w:r>
    </w:p>
    <w:p w14:paraId="2FE84F0B" w14:textId="77777777" w:rsidR="00D4159D" w:rsidRPr="002F6A24" w:rsidRDefault="00D4159D" w:rsidP="00D4159D">
      <w:pPr>
        <w:rPr>
          <w:rFonts w:asciiTheme="minorHAnsi" w:eastAsia="Times New Roman" w:hAnsiTheme="minorHAnsi" w:cstheme="minorHAnsi"/>
          <w:lang w:eastAsia="nl-NL"/>
        </w:rPr>
      </w:pPr>
    </w:p>
    <w:p w14:paraId="040C4E2D" w14:textId="77777777" w:rsidR="009A57CF" w:rsidRDefault="00D4159D" w:rsidP="009A57CF">
      <w:pPr>
        <w:jc w:val="both"/>
        <w:rPr>
          <w:rFonts w:eastAsia="Arial" w:cs="Arial"/>
        </w:rPr>
      </w:pPr>
      <w:r w:rsidRPr="002F6A24">
        <w:rPr>
          <w:rFonts w:asciiTheme="minorHAnsi" w:eastAsia="Times New Roman" w:hAnsiTheme="minorHAnsi" w:cstheme="minorHAnsi"/>
          <w:b/>
          <w:lang w:eastAsia="nl-NL"/>
        </w:rPr>
        <w:t>Doelgroep scholing</w:t>
      </w:r>
      <w:r w:rsidRPr="002F6A24">
        <w:rPr>
          <w:rFonts w:asciiTheme="minorHAnsi" w:eastAsia="Times New Roman" w:hAnsiTheme="minorHAnsi" w:cstheme="minorHAnsi"/>
          <w:lang w:eastAsia="nl-NL"/>
        </w:rPr>
        <w:br/>
      </w:r>
      <w:r w:rsidR="009A57CF">
        <w:rPr>
          <w:rFonts w:eastAsia="Arial" w:cs="Arial"/>
        </w:rPr>
        <w:t>Dramatherapeuten, studenten en professionals die willen kennismaken met deze methodiek.</w:t>
      </w:r>
    </w:p>
    <w:p w14:paraId="1A3464E6" w14:textId="77777777" w:rsidR="00D4159D" w:rsidRPr="002F6A24" w:rsidRDefault="00D4159D" w:rsidP="00D4159D">
      <w:pPr>
        <w:rPr>
          <w:rFonts w:asciiTheme="minorHAnsi" w:eastAsia="Times New Roman" w:hAnsiTheme="minorHAnsi" w:cstheme="minorHAnsi"/>
          <w:b/>
          <w:lang w:eastAsia="nl-NL"/>
        </w:rPr>
      </w:pPr>
    </w:p>
    <w:p w14:paraId="670F8852" w14:textId="77777777"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Programma van de scholing</w:t>
      </w:r>
    </w:p>
    <w:p w14:paraId="749E225F" w14:textId="77777777" w:rsidR="009A57CF" w:rsidRDefault="009A57CF" w:rsidP="009A57CF">
      <w:pPr>
        <w:jc w:val="both"/>
        <w:rPr>
          <w:rFonts w:eastAsia="Arial" w:cs="Arial"/>
        </w:rPr>
      </w:pPr>
      <w:r>
        <w:rPr>
          <w:rFonts w:eastAsia="Arial" w:cs="Arial"/>
        </w:rPr>
        <w:t>09.00 Inloop met koffie en thee</w:t>
      </w:r>
    </w:p>
    <w:p w14:paraId="71999D3B" w14:textId="77777777" w:rsidR="009A57CF" w:rsidRDefault="009A57CF" w:rsidP="009A57CF">
      <w:pPr>
        <w:jc w:val="both"/>
        <w:rPr>
          <w:rFonts w:eastAsia="Arial" w:cs="Arial"/>
        </w:rPr>
      </w:pPr>
      <w:r>
        <w:rPr>
          <w:rFonts w:eastAsia="Arial" w:cs="Arial"/>
        </w:rPr>
        <w:t xml:space="preserve">09.30 Doelgroep en </w:t>
      </w:r>
      <w:proofErr w:type="spellStart"/>
      <w:r>
        <w:rPr>
          <w:rFonts w:eastAsia="Arial" w:cs="Arial"/>
        </w:rPr>
        <w:t>transdiagnostische</w:t>
      </w:r>
      <w:proofErr w:type="spellEnd"/>
      <w:r>
        <w:rPr>
          <w:rFonts w:eastAsia="Arial" w:cs="Arial"/>
        </w:rPr>
        <w:t xml:space="preserve"> factoren</w:t>
      </w:r>
    </w:p>
    <w:p w14:paraId="2D31D10D" w14:textId="77777777" w:rsidR="009A57CF" w:rsidRDefault="009A57CF" w:rsidP="009A57CF">
      <w:pPr>
        <w:jc w:val="both"/>
        <w:rPr>
          <w:rFonts w:eastAsia="Arial" w:cs="Arial"/>
        </w:rPr>
      </w:pPr>
      <w:r>
        <w:rPr>
          <w:rFonts w:eastAsia="Arial" w:cs="Arial"/>
        </w:rPr>
        <w:t xml:space="preserve">11.00 Dramaoefeningen volgens fasemodel </w:t>
      </w:r>
      <w:proofErr w:type="spellStart"/>
      <w:r>
        <w:rPr>
          <w:rFonts w:eastAsia="Arial" w:cs="Arial"/>
        </w:rPr>
        <w:t>Emunah</w:t>
      </w:r>
      <w:proofErr w:type="spellEnd"/>
    </w:p>
    <w:p w14:paraId="6B2DB9DC" w14:textId="77777777" w:rsidR="009A57CF" w:rsidRDefault="009A57CF" w:rsidP="009A57CF">
      <w:pPr>
        <w:jc w:val="both"/>
        <w:rPr>
          <w:rFonts w:eastAsia="Arial" w:cs="Arial"/>
        </w:rPr>
      </w:pPr>
      <w:r>
        <w:rPr>
          <w:rFonts w:eastAsia="Arial" w:cs="Arial"/>
        </w:rPr>
        <w:t>12.30 Lunch</w:t>
      </w:r>
    </w:p>
    <w:p w14:paraId="54401A77" w14:textId="77777777" w:rsidR="009A57CF" w:rsidRDefault="009A57CF" w:rsidP="009A57CF">
      <w:pPr>
        <w:jc w:val="both"/>
        <w:rPr>
          <w:rFonts w:eastAsia="Arial" w:cs="Arial"/>
        </w:rPr>
      </w:pPr>
      <w:r>
        <w:rPr>
          <w:rFonts w:eastAsia="Arial" w:cs="Arial"/>
        </w:rPr>
        <w:t xml:space="preserve">13.30 Het schrijven van een consensus </w:t>
      </w:r>
      <w:proofErr w:type="spellStart"/>
      <w:r>
        <w:rPr>
          <w:rFonts w:eastAsia="Arial" w:cs="Arial"/>
        </w:rPr>
        <w:t>based</w:t>
      </w:r>
      <w:proofErr w:type="spellEnd"/>
      <w:r>
        <w:rPr>
          <w:rFonts w:eastAsia="Arial" w:cs="Arial"/>
        </w:rPr>
        <w:t xml:space="preserve"> module plus</w:t>
      </w:r>
    </w:p>
    <w:p w14:paraId="3A4436A6" w14:textId="77777777" w:rsidR="009A57CF" w:rsidRDefault="009A57CF" w:rsidP="009A57CF">
      <w:pPr>
        <w:jc w:val="both"/>
        <w:rPr>
          <w:rFonts w:eastAsia="Arial" w:cs="Arial"/>
        </w:rPr>
      </w:pPr>
      <w:r>
        <w:rPr>
          <w:rFonts w:eastAsia="Arial" w:cs="Arial"/>
        </w:rPr>
        <w:t>15.00 Korte pauze</w:t>
      </w:r>
    </w:p>
    <w:p w14:paraId="65F15BF7" w14:textId="77777777" w:rsidR="009A57CF" w:rsidRDefault="009A57CF" w:rsidP="009A57CF">
      <w:pPr>
        <w:jc w:val="both"/>
        <w:rPr>
          <w:rFonts w:eastAsia="Arial" w:cs="Arial"/>
        </w:rPr>
      </w:pPr>
      <w:r>
        <w:rPr>
          <w:rFonts w:eastAsia="Arial" w:cs="Arial"/>
        </w:rPr>
        <w:t xml:space="preserve">15.15 Dramaoefeningen volgens fasemodel </w:t>
      </w:r>
      <w:proofErr w:type="spellStart"/>
      <w:r>
        <w:rPr>
          <w:rFonts w:eastAsia="Arial" w:cs="Arial"/>
        </w:rPr>
        <w:t>Emunah</w:t>
      </w:r>
      <w:proofErr w:type="spellEnd"/>
    </w:p>
    <w:p w14:paraId="7761EE84" w14:textId="77777777" w:rsidR="009A57CF" w:rsidRDefault="009A57CF" w:rsidP="009A57CF">
      <w:pPr>
        <w:jc w:val="both"/>
        <w:rPr>
          <w:rFonts w:eastAsia="Arial" w:cs="Arial"/>
        </w:rPr>
      </w:pPr>
      <w:r>
        <w:rPr>
          <w:rFonts w:eastAsia="Arial" w:cs="Arial"/>
        </w:rPr>
        <w:t>17.00 Afsluiting</w:t>
      </w:r>
    </w:p>
    <w:p w14:paraId="0ADB7C9A" w14:textId="77777777" w:rsidR="00D4159D" w:rsidRPr="002F6A24" w:rsidRDefault="00D4159D" w:rsidP="00D4159D">
      <w:pPr>
        <w:rPr>
          <w:rFonts w:asciiTheme="minorHAnsi" w:eastAsia="Times New Roman" w:hAnsiTheme="minorHAnsi" w:cstheme="minorHAnsi"/>
          <w:b/>
        </w:rPr>
      </w:pPr>
    </w:p>
    <w:p w14:paraId="2147CFE7" w14:textId="77777777" w:rsidR="00D4159D" w:rsidRPr="002F6A24" w:rsidRDefault="00D4159D" w:rsidP="00D4159D">
      <w:pPr>
        <w:rPr>
          <w:rFonts w:asciiTheme="minorHAnsi" w:eastAsia="Times New Roman" w:hAnsiTheme="minorHAnsi" w:cstheme="minorHAnsi"/>
          <w:b/>
        </w:rPr>
      </w:pPr>
    </w:p>
    <w:p w14:paraId="18F6D7D0" w14:textId="4D48A005" w:rsidR="00D4159D" w:rsidRPr="002F6A24"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Aantal uren scholing</w:t>
      </w:r>
      <w:r w:rsidRPr="002F6A24">
        <w:rPr>
          <w:rFonts w:asciiTheme="minorHAnsi" w:eastAsia="Times New Roman" w:hAnsiTheme="minorHAnsi" w:cstheme="minorHAnsi"/>
          <w:lang w:eastAsia="nl-NL"/>
        </w:rPr>
        <w:br/>
      </w:r>
      <w:r w:rsidR="009A57CF" w:rsidRPr="009A57CF">
        <w:rPr>
          <w:rFonts w:asciiTheme="minorHAnsi" w:eastAsia="Times New Roman" w:hAnsiTheme="minorHAnsi" w:cstheme="minorHAnsi"/>
          <w:bCs/>
          <w:lang w:eastAsia="nl-NL"/>
        </w:rPr>
        <w:t>6 uur</w:t>
      </w:r>
    </w:p>
    <w:p w14:paraId="50C2032E" w14:textId="77777777" w:rsidR="00D4159D" w:rsidRPr="002F6A24" w:rsidRDefault="00D4159D" w:rsidP="00D4159D">
      <w:pPr>
        <w:rPr>
          <w:rFonts w:asciiTheme="minorHAnsi" w:eastAsia="Times New Roman" w:hAnsiTheme="minorHAnsi" w:cstheme="minorHAnsi"/>
          <w:b/>
          <w:lang w:eastAsia="nl-NL"/>
        </w:rPr>
      </w:pPr>
    </w:p>
    <w:p w14:paraId="3FBE5388" w14:textId="77777777" w:rsidR="009A57CF" w:rsidRDefault="00D4159D" w:rsidP="009A57CF">
      <w:pPr>
        <w:rPr>
          <w:rFonts w:eastAsia="Arial" w:cs="Arial"/>
        </w:rPr>
      </w:pPr>
      <w:r w:rsidRPr="002F6A24">
        <w:rPr>
          <w:rFonts w:asciiTheme="minorHAnsi" w:eastAsia="Times New Roman" w:hAnsiTheme="minorHAnsi" w:cstheme="minorHAnsi"/>
          <w:b/>
          <w:lang w:eastAsia="nl-NL"/>
        </w:rPr>
        <w:t>Omschrijving inhoud scholing</w:t>
      </w:r>
      <w:r w:rsidRPr="002F6A24">
        <w:rPr>
          <w:rFonts w:asciiTheme="minorHAnsi" w:eastAsia="Times New Roman" w:hAnsiTheme="minorHAnsi" w:cstheme="minorHAnsi"/>
          <w:lang w:eastAsia="nl-NL"/>
        </w:rPr>
        <w:br/>
      </w:r>
      <w:r w:rsidR="009A57CF">
        <w:rPr>
          <w:rFonts w:eastAsia="Arial" w:cs="Arial"/>
        </w:rPr>
        <w:t xml:space="preserve">Dramatherapie wordt als zeer effectief ervaren binnen de behandeling van eetstoornissen door het ervaringsgerichte karakter, waarbij het lichaam en de </w:t>
      </w:r>
      <w:proofErr w:type="spellStart"/>
      <w:r w:rsidR="009A57CF">
        <w:rPr>
          <w:rFonts w:eastAsia="Arial" w:cs="Arial"/>
        </w:rPr>
        <w:t>inter</w:t>
      </w:r>
      <w:proofErr w:type="spellEnd"/>
      <w:r w:rsidR="009A57CF">
        <w:rPr>
          <w:rFonts w:eastAsia="Arial" w:cs="Arial"/>
        </w:rPr>
        <w:t xml:space="preserve">- en </w:t>
      </w:r>
      <w:proofErr w:type="spellStart"/>
      <w:r w:rsidR="009A57CF">
        <w:rPr>
          <w:rFonts w:eastAsia="Arial" w:cs="Arial"/>
        </w:rPr>
        <w:t>intrapersoonlijke</w:t>
      </w:r>
      <w:proofErr w:type="spellEnd"/>
      <w:r w:rsidR="009A57CF">
        <w:rPr>
          <w:rFonts w:eastAsia="Arial" w:cs="Arial"/>
        </w:rPr>
        <w:t xml:space="preserve"> communicatie centraal staan. Het nodigt cliënten uit om naar buiten te treden, expressie te geven aan wat er in hen omgaat. Dat vraagt om een geduldige en bedachtzame opbouw van werkvormen. Binnen de veilige kaders van groepstherapie kan letterlijk en figuurlijk een mooi toneel worden geboden aan de binnenwereld van de cliënten. </w:t>
      </w:r>
    </w:p>
    <w:p w14:paraId="039767F2" w14:textId="77777777" w:rsidR="009A57CF" w:rsidRDefault="009A57CF" w:rsidP="009A57CF">
      <w:pPr>
        <w:rPr>
          <w:rFonts w:eastAsia="Arial" w:cs="Arial"/>
        </w:rPr>
      </w:pPr>
    </w:p>
    <w:p w14:paraId="627B52BA" w14:textId="77777777" w:rsidR="009A57CF" w:rsidRDefault="009A57CF" w:rsidP="009A57CF">
      <w:pPr>
        <w:rPr>
          <w:rFonts w:eastAsia="Arial" w:cs="Arial"/>
          <w:color w:val="212529"/>
        </w:rPr>
      </w:pPr>
      <w:r>
        <w:rPr>
          <w:rFonts w:eastAsia="Arial" w:cs="Arial"/>
        </w:rPr>
        <w:t xml:space="preserve">In december 2018 verscheen de consensus </w:t>
      </w:r>
      <w:proofErr w:type="spellStart"/>
      <w:r>
        <w:rPr>
          <w:rFonts w:eastAsia="Arial" w:cs="Arial"/>
        </w:rPr>
        <w:t>based</w:t>
      </w:r>
      <w:proofErr w:type="spellEnd"/>
      <w:r>
        <w:rPr>
          <w:rFonts w:eastAsia="Arial" w:cs="Arial"/>
        </w:rPr>
        <w:t xml:space="preserve"> module plus “</w:t>
      </w:r>
      <w:proofErr w:type="spellStart"/>
      <w:r>
        <w:rPr>
          <w:rFonts w:eastAsia="Arial" w:cs="Arial"/>
          <w:color w:val="212529"/>
        </w:rPr>
        <w:t>Groepsdramatherapie</w:t>
      </w:r>
      <w:proofErr w:type="spellEnd"/>
      <w:r>
        <w:rPr>
          <w:rFonts w:eastAsia="Arial" w:cs="Arial"/>
          <w:color w:val="212529"/>
        </w:rPr>
        <w:t xml:space="preserve"> gericht op het ontwikkelen van een genuanceerdere lichaamsbeleving en meer zelfwaardering bij (jong)volwassenen (16+) met anorexia nervosa en/of boulimia nervosa”.</w:t>
      </w:r>
    </w:p>
    <w:p w14:paraId="3021A308" w14:textId="77777777" w:rsidR="009A57CF" w:rsidRDefault="009A57CF" w:rsidP="009A57CF">
      <w:pPr>
        <w:rPr>
          <w:rFonts w:eastAsia="Arial" w:cs="Arial"/>
        </w:rPr>
      </w:pPr>
      <w:r>
        <w:rPr>
          <w:rFonts w:eastAsia="Arial" w:cs="Arial"/>
          <w:color w:val="212529"/>
        </w:rPr>
        <w:t xml:space="preserve">In deze module wordt onderbouwd welke </w:t>
      </w:r>
      <w:proofErr w:type="spellStart"/>
      <w:r>
        <w:rPr>
          <w:rFonts w:eastAsia="Arial" w:cs="Arial"/>
          <w:color w:val="212529"/>
        </w:rPr>
        <w:t>dramatherapeutische</w:t>
      </w:r>
      <w:proofErr w:type="spellEnd"/>
      <w:r>
        <w:rPr>
          <w:rFonts w:eastAsia="Arial" w:cs="Arial"/>
          <w:color w:val="212529"/>
        </w:rPr>
        <w:t xml:space="preserve"> elementen werkzaam zijn in de behandeling van eetstoornissen. Verder wordt aan de hand van vijfentwintig uitgeschreven sessies een beeld gegeven van hoe dramatherapie daadwerkelijk toegepast kan worden binnen de behandeling.</w:t>
      </w:r>
    </w:p>
    <w:p w14:paraId="3E00D387" w14:textId="762FBE86" w:rsidR="00D4159D" w:rsidRPr="002F6A24" w:rsidRDefault="00D4159D" w:rsidP="00D4159D">
      <w:pPr>
        <w:rPr>
          <w:rFonts w:asciiTheme="minorHAnsi" w:eastAsia="Times New Roman" w:hAnsiTheme="minorHAnsi" w:cstheme="minorHAnsi"/>
          <w:lang w:eastAsia="nl-NL"/>
        </w:rPr>
      </w:pPr>
    </w:p>
    <w:p w14:paraId="40BFB763" w14:textId="77777777" w:rsidR="002F6A24" w:rsidRPr="002F6A24" w:rsidRDefault="002F6A24" w:rsidP="00D4159D">
      <w:pPr>
        <w:rPr>
          <w:rFonts w:asciiTheme="minorHAnsi" w:eastAsia="Times New Roman" w:hAnsiTheme="minorHAnsi" w:cstheme="minorHAnsi"/>
          <w:b/>
          <w:lang w:eastAsia="nl-NL"/>
        </w:rPr>
      </w:pPr>
    </w:p>
    <w:p w14:paraId="15EB2689" w14:textId="77777777" w:rsidR="002F6A24" w:rsidRPr="002F6A24" w:rsidRDefault="002F6A24" w:rsidP="00D4159D">
      <w:pPr>
        <w:rPr>
          <w:rFonts w:asciiTheme="minorHAnsi" w:eastAsia="Times New Roman" w:hAnsiTheme="minorHAnsi" w:cstheme="minorHAnsi"/>
          <w:b/>
          <w:lang w:eastAsia="nl-NL"/>
        </w:rPr>
      </w:pPr>
    </w:p>
    <w:p w14:paraId="793219E0" w14:textId="77777777" w:rsidR="00D4159D" w:rsidRPr="002F6A24" w:rsidRDefault="00D4159D" w:rsidP="00D4159D">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Bevat deze scholing zelfstudie</w:t>
      </w:r>
    </w:p>
    <w:p w14:paraId="1217AADA" w14:textId="18D368AF" w:rsidR="00D4159D" w:rsidRPr="002F6A24" w:rsidRDefault="00D4159D" w:rsidP="00D4159D">
      <w:pPr>
        <w:rPr>
          <w:rFonts w:asciiTheme="minorHAnsi" w:eastAsia="Times New Roman" w:hAnsiTheme="minorHAnsi" w:cstheme="minorHAnsi"/>
          <w:lang w:eastAsia="nl-NL"/>
        </w:rPr>
      </w:pPr>
      <w:r w:rsidRPr="002F6A24">
        <w:rPr>
          <w:rFonts w:eastAsia="Times New Roman" w:cstheme="minorHAnsi"/>
        </w:rPr>
        <w:lastRenderedPageBreak/>
        <w:object w:dxaOrig="225" w:dyaOrig="225" w14:anchorId="5C16F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17" w:shapeid="_x0000_i1030"/>
        </w:object>
      </w:r>
      <w:r w:rsidRPr="002F6A24">
        <w:rPr>
          <w:rFonts w:asciiTheme="minorHAnsi" w:eastAsia="Times New Roman" w:hAnsiTheme="minorHAnsi" w:cstheme="minorHAnsi"/>
          <w:lang w:eastAsia="nl-NL"/>
        </w:rPr>
        <w:t xml:space="preserve">Ja </w:t>
      </w:r>
      <w:r w:rsidRPr="002F6A24">
        <w:rPr>
          <w:rFonts w:eastAsia="Times New Roman" w:cstheme="minorHAnsi"/>
        </w:rPr>
        <w:object w:dxaOrig="225" w:dyaOrig="225" w14:anchorId="79146F0D">
          <v:shape id="_x0000_i1033" type="#_x0000_t75" style="width:20.25pt;height:18pt" o:ole="">
            <v:imagedata r:id="rId12" o:title=""/>
          </v:shape>
          <w:control r:id="rId13" w:name="DefaultOcxName18" w:shapeid="_x0000_i1033"/>
        </w:object>
      </w:r>
      <w:r w:rsidRPr="002F6A24">
        <w:rPr>
          <w:rFonts w:asciiTheme="minorHAnsi" w:eastAsia="Times New Roman" w:hAnsiTheme="minorHAnsi" w:cstheme="minorHAnsi"/>
          <w:lang w:eastAsia="nl-NL"/>
        </w:rPr>
        <w:t xml:space="preserve">Nee </w:t>
      </w:r>
    </w:p>
    <w:p w14:paraId="408DD624" w14:textId="77777777" w:rsidR="009A57CF" w:rsidRDefault="002F6A24" w:rsidP="009A57CF">
      <w:pPr>
        <w:jc w:val="both"/>
        <w:rPr>
          <w:rFonts w:eastAsia="Arial" w:cs="Arial"/>
        </w:rPr>
      </w:pPr>
      <w:r w:rsidRPr="002F6A24">
        <w:rPr>
          <w:rFonts w:asciiTheme="minorHAnsi" w:eastAsia="Times New Roman" w:hAnsiTheme="minorHAnsi" w:cstheme="minorHAnsi"/>
          <w:bCs/>
          <w:lang w:eastAsia="nl-NL"/>
        </w:rPr>
        <w:t>Geef een onderbouwing van de zelfstudie (opdrachten, literatuurlijst etc.)</w:t>
      </w:r>
      <w:r w:rsidR="009A57CF">
        <w:rPr>
          <w:rFonts w:asciiTheme="minorHAnsi" w:eastAsia="Times New Roman" w:hAnsiTheme="minorHAnsi" w:cstheme="minorHAnsi"/>
          <w:bCs/>
          <w:lang w:eastAsia="nl-NL"/>
        </w:rPr>
        <w:br/>
      </w:r>
      <w:r w:rsidR="009A57CF">
        <w:rPr>
          <w:rFonts w:asciiTheme="minorHAnsi" w:eastAsia="Times New Roman" w:hAnsiTheme="minorHAnsi" w:cstheme="minorHAnsi"/>
          <w:bCs/>
          <w:lang w:eastAsia="nl-NL"/>
        </w:rPr>
        <w:br/>
      </w:r>
      <w:r w:rsidR="009A57CF">
        <w:rPr>
          <w:rFonts w:eastAsia="Arial" w:cs="Arial"/>
        </w:rPr>
        <w:t>Via de Databank Vaktherapie kan de module ter voorbereiding doorgenomen worden:</w:t>
      </w:r>
    </w:p>
    <w:p w14:paraId="3A7B2ED8" w14:textId="330D4E28" w:rsidR="002F6A24" w:rsidRPr="002F6A24" w:rsidRDefault="009A57CF" w:rsidP="009A57CF">
      <w:pPr>
        <w:keepNext/>
        <w:rPr>
          <w:rFonts w:asciiTheme="minorHAnsi" w:eastAsia="Times New Roman" w:hAnsiTheme="minorHAnsi" w:cstheme="minorHAnsi"/>
          <w:b/>
          <w:lang w:eastAsia="nl-NL"/>
        </w:rPr>
      </w:pPr>
      <w:r>
        <w:rPr>
          <w:rFonts w:eastAsia="Arial" w:cs="Arial"/>
          <w:shd w:val="clear" w:color="auto" w:fill="FFFFFF"/>
        </w:rPr>
        <w:t xml:space="preserve">Beers, H., Cleven, G., Dongen, M. van, Jansen, F., Kemenade, W. van, </w:t>
      </w:r>
      <w:proofErr w:type="spellStart"/>
      <w:r>
        <w:rPr>
          <w:rFonts w:eastAsia="Arial" w:cs="Arial"/>
          <w:shd w:val="clear" w:color="auto" w:fill="FFFFFF"/>
        </w:rPr>
        <w:t>Smallegoor</w:t>
      </w:r>
      <w:proofErr w:type="spellEnd"/>
      <w:r>
        <w:rPr>
          <w:rFonts w:eastAsia="Arial" w:cs="Arial"/>
          <w:shd w:val="clear" w:color="auto" w:fill="FFFFFF"/>
        </w:rPr>
        <w:t xml:space="preserve">, F. &amp; Zeldenrust, M. (2018). </w:t>
      </w:r>
      <w:proofErr w:type="spellStart"/>
      <w:r>
        <w:rPr>
          <w:rFonts w:eastAsia="Arial" w:cs="Arial"/>
          <w:shd w:val="clear" w:color="auto" w:fill="FFFFFF"/>
        </w:rPr>
        <w:t>Groepsdramatherapie</w:t>
      </w:r>
      <w:proofErr w:type="spellEnd"/>
      <w:r>
        <w:rPr>
          <w:rFonts w:eastAsia="Arial" w:cs="Arial"/>
          <w:shd w:val="clear" w:color="auto" w:fill="FFFFFF"/>
        </w:rPr>
        <w:t xml:space="preserve"> gericht op het ontwikkelen van een genuanceerdere lichaamsbeleving en meer zelfwaardering bij (jong)volwassenen (16+) met anorexia nervosa en/of boulimia nervosa. Utrecht: CPMO/FVB.</w:t>
      </w:r>
    </w:p>
    <w:p w14:paraId="22C0F80D" w14:textId="77777777" w:rsidR="002F6A24" w:rsidRPr="002F6A24" w:rsidRDefault="002F6A24" w:rsidP="00D4159D">
      <w:pPr>
        <w:rPr>
          <w:rFonts w:asciiTheme="minorHAnsi" w:eastAsia="Times New Roman" w:hAnsiTheme="minorHAnsi" w:cstheme="minorHAnsi"/>
          <w:b/>
          <w:lang w:eastAsia="nl-NL"/>
        </w:rPr>
      </w:pPr>
    </w:p>
    <w:p w14:paraId="5FF8CD8F" w14:textId="768187FC" w:rsidR="00D4159D" w:rsidRPr="002F6A24" w:rsidRDefault="00D4159D" w:rsidP="002F6A24">
      <w:pPr>
        <w:rPr>
          <w:rFonts w:asciiTheme="minorHAnsi" w:eastAsia="Times New Roman" w:hAnsiTheme="minorHAnsi" w:cstheme="minorHAnsi"/>
          <w:lang w:eastAsia="nl-NL"/>
        </w:rPr>
      </w:pPr>
      <w:r w:rsidRPr="002F6A24">
        <w:rPr>
          <w:rFonts w:asciiTheme="minorHAnsi" w:eastAsia="Times New Roman" w:hAnsiTheme="minorHAnsi" w:cstheme="minorHAnsi"/>
          <w:b/>
          <w:lang w:eastAsia="nl-NL"/>
        </w:rPr>
        <w:t>Directe websitelink</w:t>
      </w:r>
      <w:r w:rsidRPr="002F6A24">
        <w:rPr>
          <w:rFonts w:asciiTheme="minorHAnsi" w:eastAsia="Times New Roman" w:hAnsiTheme="minorHAnsi" w:cstheme="minorHAnsi"/>
          <w:lang w:eastAsia="nl-NL"/>
        </w:rPr>
        <w:br/>
      </w:r>
      <w:bookmarkStart w:id="0" w:name="_GoBack"/>
      <w:r w:rsidR="006E650D">
        <w:fldChar w:fldCharType="begin"/>
      </w:r>
      <w:r w:rsidR="006E650D">
        <w:instrText xml:space="preserve"> HYPERLINK "https://fvb.vaktherapie.nl/agenda/5d63aec107eba8010ff5dfe0/NVDT-Methodische-speldag-Groeps-dramatherapie-in-de-behandeling-van-eetstoornissen" </w:instrText>
      </w:r>
      <w:r w:rsidR="006E650D">
        <w:fldChar w:fldCharType="separate"/>
      </w:r>
      <w:r w:rsidR="009A57CF">
        <w:rPr>
          <w:rStyle w:val="Hyperlink"/>
        </w:rPr>
        <w:t>https://fvb.vaktherapie.nl/agenda/5d63aec107eba8010ff5dfe0/NVDT-Methodische-speldag-Groeps-dramatherapie-in-de-behandeling-van-eetstoornissen</w:t>
      </w:r>
      <w:r w:rsidR="006E650D">
        <w:rPr>
          <w:rStyle w:val="Hyperlink"/>
        </w:rPr>
        <w:fldChar w:fldCharType="end"/>
      </w:r>
      <w:bookmarkEnd w:id="0"/>
      <w:r w:rsidR="002F6A24" w:rsidRPr="002F6A24">
        <w:rPr>
          <w:rFonts w:asciiTheme="minorHAnsi" w:eastAsia="Times New Roman" w:hAnsiTheme="minorHAnsi" w:cstheme="minorHAnsi"/>
          <w:lang w:eastAsia="nl-NL"/>
        </w:rPr>
        <w:t xml:space="preserve"> </w:t>
      </w:r>
    </w:p>
    <w:p w14:paraId="70F160E5" w14:textId="77777777" w:rsidR="009A57CF" w:rsidRDefault="009A57CF" w:rsidP="00D4159D">
      <w:pPr>
        <w:rPr>
          <w:rFonts w:asciiTheme="minorHAnsi" w:eastAsia="Times New Roman" w:hAnsiTheme="minorHAnsi" w:cstheme="minorHAnsi"/>
          <w:b/>
          <w:lang w:eastAsia="nl-NL"/>
        </w:rPr>
      </w:pPr>
    </w:p>
    <w:p w14:paraId="40107438" w14:textId="638B4560" w:rsidR="009A57CF" w:rsidRDefault="00D4159D" w:rsidP="00D4159D">
      <w:pPr>
        <w:rPr>
          <w:rFonts w:asciiTheme="minorHAnsi" w:eastAsia="Times New Roman" w:hAnsiTheme="minorHAnsi" w:cstheme="minorHAnsi"/>
          <w:b/>
          <w:lang w:eastAsia="nl-NL"/>
        </w:rPr>
      </w:pPr>
      <w:r w:rsidRPr="002F6A24">
        <w:rPr>
          <w:rFonts w:asciiTheme="minorHAnsi" w:eastAsia="Times New Roman" w:hAnsiTheme="minorHAnsi" w:cstheme="minorHAnsi"/>
          <w:b/>
          <w:lang w:eastAsia="nl-NL"/>
        </w:rPr>
        <w:t>Prijs per deelnemer</w:t>
      </w:r>
    </w:p>
    <w:p w14:paraId="336462F5" w14:textId="77777777" w:rsidR="009A57CF" w:rsidRDefault="009A57CF" w:rsidP="009A57CF">
      <w:pPr>
        <w:rPr>
          <w:rFonts w:eastAsia="Arial" w:cs="Arial"/>
        </w:rPr>
      </w:pPr>
      <w:r>
        <w:rPr>
          <w:rFonts w:eastAsia="Arial" w:cs="Arial"/>
        </w:rPr>
        <w:t xml:space="preserve">Leden € 65,- </w:t>
      </w:r>
    </w:p>
    <w:p w14:paraId="2D35132B" w14:textId="77777777" w:rsidR="009A57CF" w:rsidRDefault="009A57CF" w:rsidP="009A57CF">
      <w:pPr>
        <w:rPr>
          <w:rFonts w:eastAsia="Arial" w:cs="Arial"/>
        </w:rPr>
      </w:pPr>
      <w:r>
        <w:rPr>
          <w:rFonts w:eastAsia="Arial" w:cs="Arial"/>
        </w:rPr>
        <w:t xml:space="preserve">Student leden  € 45,- </w:t>
      </w:r>
    </w:p>
    <w:p w14:paraId="682D1B01" w14:textId="3D6E8688" w:rsidR="009A57CF" w:rsidRDefault="009A57CF" w:rsidP="009A57CF">
      <w:pPr>
        <w:rPr>
          <w:rFonts w:eastAsia="Arial" w:cs="Arial"/>
        </w:rPr>
      </w:pPr>
      <w:r>
        <w:rPr>
          <w:rFonts w:eastAsia="Arial" w:cs="Arial"/>
        </w:rPr>
        <w:t xml:space="preserve">Studenten (geen lid van NVDT) € 65,- </w:t>
      </w:r>
    </w:p>
    <w:p w14:paraId="66F2C1AF" w14:textId="207C19EB" w:rsidR="002F6A24" w:rsidRPr="002F6A24" w:rsidRDefault="009A57CF" w:rsidP="009A57CF">
      <w:pPr>
        <w:rPr>
          <w:rFonts w:asciiTheme="minorHAnsi" w:eastAsia="Times New Roman" w:hAnsiTheme="minorHAnsi" w:cstheme="minorHAnsi"/>
          <w:lang w:eastAsia="nl-NL"/>
        </w:rPr>
      </w:pPr>
      <w:r>
        <w:rPr>
          <w:rFonts w:eastAsia="Arial" w:cs="Arial"/>
        </w:rPr>
        <w:t xml:space="preserve">Dramatherapeuten (geen lid van de NVDT) € 85,- </w:t>
      </w:r>
      <w:r w:rsidR="00D4159D" w:rsidRPr="002F6A24">
        <w:rPr>
          <w:rFonts w:asciiTheme="minorHAnsi" w:eastAsia="Times New Roman" w:hAnsiTheme="minorHAnsi" w:cstheme="minorHAnsi"/>
          <w:lang w:eastAsia="nl-NL"/>
        </w:rPr>
        <w:br/>
      </w:r>
    </w:p>
    <w:p w14:paraId="059A91FC" w14:textId="77777777" w:rsidR="002F6A24" w:rsidRPr="002F6A24" w:rsidRDefault="002F6A24" w:rsidP="00D4159D">
      <w:pPr>
        <w:rPr>
          <w:rFonts w:asciiTheme="minorHAnsi" w:eastAsia="Times New Roman" w:hAnsiTheme="minorHAnsi" w:cstheme="minorHAnsi"/>
          <w:color w:val="008080"/>
          <w:sz w:val="32"/>
          <w:szCs w:val="32"/>
          <w:lang w:eastAsia="nl-NL"/>
        </w:rPr>
      </w:pPr>
      <w:r w:rsidRPr="002F6A24">
        <w:rPr>
          <w:rFonts w:asciiTheme="minorHAnsi" w:eastAsia="Times New Roman" w:hAnsiTheme="minorHAnsi" w:cstheme="minorHAnsi"/>
          <w:color w:val="008080"/>
          <w:sz w:val="32"/>
          <w:szCs w:val="32"/>
          <w:lang w:eastAsia="nl-NL"/>
        </w:rPr>
        <w:t>Toevoegen</w:t>
      </w:r>
    </w:p>
    <w:p w14:paraId="15DF120B" w14:textId="726C5198" w:rsidR="002F6A24" w:rsidRDefault="002F6A24" w:rsidP="00D4159D">
      <w:pPr>
        <w:rPr>
          <w:rFonts w:asciiTheme="minorHAnsi" w:eastAsia="Times New Roman" w:hAnsiTheme="minorHAnsi" w:cstheme="minorHAnsi"/>
          <w:lang w:eastAsia="nl-NL"/>
        </w:rPr>
      </w:pPr>
    </w:p>
    <w:p w14:paraId="05705A1F" w14:textId="77777777" w:rsidR="009A57CF" w:rsidRPr="007F3BA0" w:rsidRDefault="009A57CF" w:rsidP="009A57CF">
      <w:pPr>
        <w:jc w:val="center"/>
        <w:rPr>
          <w:rFonts w:eastAsia="Arial" w:cs="Arial"/>
          <w:sz w:val="20"/>
        </w:rPr>
      </w:pPr>
      <w:r w:rsidRPr="007F3BA0">
        <w:rPr>
          <w:rFonts w:eastAsia="Arial" w:cs="Arial"/>
          <w:i/>
          <w:sz w:val="20"/>
        </w:rPr>
        <w:t xml:space="preserve">Aankondiging methodische </w:t>
      </w:r>
      <w:proofErr w:type="spellStart"/>
      <w:r w:rsidRPr="007F3BA0">
        <w:rPr>
          <w:rFonts w:eastAsia="Arial" w:cs="Arial"/>
          <w:i/>
          <w:sz w:val="20"/>
        </w:rPr>
        <w:t>speldag</w:t>
      </w:r>
      <w:proofErr w:type="spellEnd"/>
      <w:r w:rsidRPr="007F3BA0">
        <w:rPr>
          <w:rFonts w:eastAsia="Arial" w:cs="Arial"/>
          <w:i/>
          <w:sz w:val="20"/>
        </w:rPr>
        <w:t xml:space="preserve"> NVDT</w:t>
      </w:r>
    </w:p>
    <w:p w14:paraId="423E105B" w14:textId="77777777" w:rsidR="009A57CF" w:rsidRPr="007F3BA0" w:rsidRDefault="009A57CF" w:rsidP="009A57CF">
      <w:pPr>
        <w:jc w:val="center"/>
        <w:rPr>
          <w:rFonts w:eastAsia="Arial" w:cs="Arial"/>
          <w:sz w:val="20"/>
        </w:rPr>
      </w:pPr>
      <w:r w:rsidRPr="007F3BA0">
        <w:rPr>
          <w:rFonts w:eastAsia="Arial" w:cs="Arial"/>
          <w:b/>
          <w:sz w:val="36"/>
        </w:rPr>
        <w:t>(</w:t>
      </w:r>
      <w:proofErr w:type="spellStart"/>
      <w:r w:rsidRPr="007F3BA0">
        <w:rPr>
          <w:rFonts w:eastAsia="Arial" w:cs="Arial"/>
          <w:b/>
          <w:sz w:val="36"/>
        </w:rPr>
        <w:t>Groeps</w:t>
      </w:r>
      <w:proofErr w:type="spellEnd"/>
      <w:r w:rsidRPr="007F3BA0">
        <w:rPr>
          <w:rFonts w:eastAsia="Arial" w:cs="Arial"/>
          <w:b/>
          <w:sz w:val="36"/>
        </w:rPr>
        <w:t>)dramatherapie in de behandeling van eetstoornissen</w:t>
      </w:r>
    </w:p>
    <w:p w14:paraId="62065CA1" w14:textId="77777777" w:rsidR="009A57CF" w:rsidRPr="007F3BA0" w:rsidRDefault="009A57CF" w:rsidP="009A57CF">
      <w:pPr>
        <w:spacing w:before="2" w:after="2"/>
        <w:rPr>
          <w:rFonts w:eastAsia="Arial" w:cs="Arial"/>
          <w:b/>
          <w:sz w:val="28"/>
        </w:rPr>
      </w:pPr>
    </w:p>
    <w:p w14:paraId="291C8A12" w14:textId="77777777" w:rsidR="009A57CF" w:rsidRPr="007F3BA0" w:rsidRDefault="009A57CF" w:rsidP="009A57CF">
      <w:pPr>
        <w:jc w:val="center"/>
        <w:rPr>
          <w:rFonts w:eastAsia="Arial" w:cs="Arial"/>
          <w:b/>
          <w:sz w:val="28"/>
        </w:rPr>
      </w:pPr>
      <w:r w:rsidRPr="007F3BA0">
        <w:rPr>
          <w:rFonts w:eastAsia="Arial" w:cs="Arial"/>
          <w:b/>
          <w:sz w:val="28"/>
        </w:rPr>
        <w:t>Zaterdag 19 oktober 09:00-17:00 uur</w:t>
      </w:r>
    </w:p>
    <w:p w14:paraId="46E99880" w14:textId="77777777" w:rsidR="009A57CF" w:rsidRPr="007F3BA0" w:rsidRDefault="009A57CF" w:rsidP="009A57CF">
      <w:pPr>
        <w:jc w:val="center"/>
        <w:rPr>
          <w:rFonts w:eastAsia="Arial" w:cs="Arial"/>
          <w:b/>
          <w:sz w:val="28"/>
        </w:rPr>
      </w:pPr>
      <w:r w:rsidRPr="007F3BA0">
        <w:rPr>
          <w:rFonts w:eastAsia="Arial" w:cs="Arial"/>
          <w:b/>
          <w:sz w:val="28"/>
        </w:rPr>
        <w:t>Door Marijke van Dongen en Floor Jansen</w:t>
      </w:r>
    </w:p>
    <w:p w14:paraId="0A8C36AD" w14:textId="77777777" w:rsidR="009A57CF" w:rsidRPr="007F3BA0" w:rsidRDefault="009A57CF" w:rsidP="009A57CF">
      <w:pPr>
        <w:jc w:val="both"/>
        <w:rPr>
          <w:rFonts w:eastAsia="Arial" w:cs="Arial"/>
          <w:sz w:val="20"/>
        </w:rPr>
      </w:pPr>
    </w:p>
    <w:p w14:paraId="401A4BF6" w14:textId="77777777" w:rsidR="009A57CF" w:rsidRPr="007F3BA0" w:rsidRDefault="009A57CF" w:rsidP="009A57CF">
      <w:pPr>
        <w:jc w:val="both"/>
        <w:rPr>
          <w:rFonts w:eastAsia="Arial" w:cs="Arial"/>
          <w:b/>
          <w:sz w:val="20"/>
        </w:rPr>
      </w:pPr>
    </w:p>
    <w:p w14:paraId="4BE0F049" w14:textId="77777777" w:rsidR="009A57CF" w:rsidRPr="007F3BA0" w:rsidRDefault="009A57CF" w:rsidP="009A57CF">
      <w:pPr>
        <w:spacing w:after="200"/>
        <w:rPr>
          <w:rFonts w:eastAsia="Arial" w:cs="Arial"/>
          <w:b/>
        </w:rPr>
      </w:pPr>
    </w:p>
    <w:p w14:paraId="0F6F0B25" w14:textId="77777777" w:rsidR="009A57CF" w:rsidRPr="001F7642" w:rsidRDefault="009A57CF" w:rsidP="009A57CF">
      <w:pPr>
        <w:jc w:val="both"/>
        <w:rPr>
          <w:rFonts w:eastAsia="Arial" w:cs="Arial"/>
          <w:b/>
        </w:rPr>
      </w:pPr>
      <w:r w:rsidRPr="001F7642">
        <w:rPr>
          <w:rFonts w:eastAsia="Arial" w:cs="Arial"/>
          <w:b/>
        </w:rPr>
        <w:t>Een introductie</w:t>
      </w:r>
    </w:p>
    <w:p w14:paraId="320B5020" w14:textId="77777777" w:rsidR="009A57CF" w:rsidRPr="001F7642" w:rsidRDefault="009A57CF" w:rsidP="009A57CF">
      <w:pPr>
        <w:jc w:val="both"/>
        <w:rPr>
          <w:rFonts w:eastAsia="Arial" w:cs="Arial"/>
          <w:b/>
        </w:rPr>
      </w:pPr>
    </w:p>
    <w:p w14:paraId="770DB29D" w14:textId="77777777" w:rsidR="009A57CF" w:rsidRPr="007F3BA0" w:rsidRDefault="009A57CF" w:rsidP="009A57CF">
      <w:pPr>
        <w:jc w:val="both"/>
        <w:rPr>
          <w:rFonts w:eastAsia="Arial" w:cs="Arial"/>
        </w:rPr>
      </w:pPr>
      <w:r w:rsidRPr="007F3BA0">
        <w:rPr>
          <w:rFonts w:eastAsia="Arial" w:cs="Arial"/>
        </w:rPr>
        <w:t xml:space="preserve">Dramatherapie wordt als zeer effectief ervaren binnen de behandeling van eetstoornissen door het ervaringsgerichte karakter, waarbij het lichaam en de </w:t>
      </w:r>
      <w:proofErr w:type="spellStart"/>
      <w:r w:rsidRPr="007F3BA0">
        <w:rPr>
          <w:rFonts w:eastAsia="Arial" w:cs="Arial"/>
        </w:rPr>
        <w:t>inter</w:t>
      </w:r>
      <w:proofErr w:type="spellEnd"/>
      <w:r w:rsidRPr="007F3BA0">
        <w:rPr>
          <w:rFonts w:eastAsia="Arial" w:cs="Arial"/>
        </w:rPr>
        <w:t xml:space="preserve">- en </w:t>
      </w:r>
      <w:proofErr w:type="spellStart"/>
      <w:r w:rsidRPr="007F3BA0">
        <w:rPr>
          <w:rFonts w:eastAsia="Arial" w:cs="Arial"/>
        </w:rPr>
        <w:t>intrapersoonlijke</w:t>
      </w:r>
      <w:proofErr w:type="spellEnd"/>
      <w:r w:rsidRPr="007F3BA0">
        <w:rPr>
          <w:rFonts w:eastAsia="Arial" w:cs="Arial"/>
        </w:rPr>
        <w:t xml:space="preserve"> c</w:t>
      </w:r>
      <w:r>
        <w:rPr>
          <w:rFonts w:eastAsia="Arial" w:cs="Arial"/>
        </w:rPr>
        <w:t xml:space="preserve">ommunicatie centraal staan. Het nodigt </w:t>
      </w:r>
      <w:r w:rsidRPr="007F3BA0">
        <w:rPr>
          <w:rFonts w:eastAsia="Arial" w:cs="Arial"/>
        </w:rPr>
        <w:t xml:space="preserve">cliënten </w:t>
      </w:r>
      <w:r>
        <w:rPr>
          <w:rFonts w:eastAsia="Arial" w:cs="Arial"/>
        </w:rPr>
        <w:t xml:space="preserve">uit </w:t>
      </w:r>
      <w:r w:rsidRPr="007F3BA0">
        <w:rPr>
          <w:rFonts w:eastAsia="Arial" w:cs="Arial"/>
        </w:rPr>
        <w:t>om naar buiten te treden, expressie te geve</w:t>
      </w:r>
      <w:r>
        <w:rPr>
          <w:rFonts w:eastAsia="Arial" w:cs="Arial"/>
        </w:rPr>
        <w:t xml:space="preserve">n aan wat er in hen omgaat. Dat vraagt </w:t>
      </w:r>
      <w:r w:rsidRPr="007F3BA0">
        <w:rPr>
          <w:rFonts w:eastAsia="Arial" w:cs="Arial"/>
        </w:rPr>
        <w:t xml:space="preserve">om een geduldige en bedachtzame opbouw van werkvormen. Binnen de veilige kaders van groepstherapie kan letterlijk en figuurlijk een mooi toneel worden geboden aan de binnenwereld van de cliënten. </w:t>
      </w:r>
    </w:p>
    <w:p w14:paraId="638A2CD1" w14:textId="77777777" w:rsidR="009A57CF" w:rsidRPr="007F3BA0" w:rsidRDefault="009A57CF" w:rsidP="009A57CF">
      <w:pPr>
        <w:jc w:val="both"/>
        <w:rPr>
          <w:rFonts w:eastAsia="Arial" w:cs="Arial"/>
        </w:rPr>
      </w:pPr>
    </w:p>
    <w:p w14:paraId="46E62A76" w14:textId="77777777" w:rsidR="009A57CF" w:rsidRPr="007F3BA0" w:rsidRDefault="009A57CF" w:rsidP="009A57CF">
      <w:pPr>
        <w:jc w:val="both"/>
        <w:rPr>
          <w:rFonts w:eastAsia="Arial" w:cs="Arial"/>
          <w:color w:val="212529"/>
        </w:rPr>
      </w:pPr>
      <w:r w:rsidRPr="007F3BA0">
        <w:rPr>
          <w:rFonts w:eastAsia="Arial" w:cs="Arial"/>
        </w:rPr>
        <w:t xml:space="preserve">In december 2018 verscheen de consensus </w:t>
      </w:r>
      <w:proofErr w:type="spellStart"/>
      <w:r w:rsidRPr="007F3BA0">
        <w:rPr>
          <w:rFonts w:eastAsia="Arial" w:cs="Arial"/>
        </w:rPr>
        <w:t>based</w:t>
      </w:r>
      <w:proofErr w:type="spellEnd"/>
      <w:r w:rsidRPr="007F3BA0">
        <w:rPr>
          <w:rFonts w:eastAsia="Arial" w:cs="Arial"/>
        </w:rPr>
        <w:t xml:space="preserve"> module plus “</w:t>
      </w:r>
      <w:proofErr w:type="spellStart"/>
      <w:r w:rsidRPr="007F3BA0">
        <w:rPr>
          <w:rFonts w:eastAsia="Arial" w:cs="Arial"/>
          <w:color w:val="212529"/>
        </w:rPr>
        <w:t>Groepsdramatherapie</w:t>
      </w:r>
      <w:proofErr w:type="spellEnd"/>
      <w:r w:rsidRPr="007F3BA0">
        <w:rPr>
          <w:rFonts w:eastAsia="Arial" w:cs="Arial"/>
          <w:color w:val="212529"/>
        </w:rPr>
        <w:t xml:space="preserve"> gericht op het ontwikkelen van een genuanceerdere lichaamsbeleving en meer zelfwaardering bij (jong)volwassenen (16+) met anorexia nervosa en/of boulimia nervosa”.</w:t>
      </w:r>
    </w:p>
    <w:p w14:paraId="06F7D739" w14:textId="77777777" w:rsidR="009A57CF" w:rsidRPr="007F3BA0" w:rsidRDefault="009A57CF" w:rsidP="009A57CF">
      <w:pPr>
        <w:jc w:val="both"/>
        <w:rPr>
          <w:rFonts w:eastAsia="Arial" w:cs="Arial"/>
        </w:rPr>
      </w:pPr>
      <w:r w:rsidRPr="007F3BA0">
        <w:rPr>
          <w:rFonts w:eastAsia="Arial" w:cs="Arial"/>
          <w:color w:val="212529"/>
        </w:rPr>
        <w:t xml:space="preserve">In deze module wordt onderbouwd welke </w:t>
      </w:r>
      <w:proofErr w:type="spellStart"/>
      <w:r w:rsidRPr="007F3BA0">
        <w:rPr>
          <w:rFonts w:eastAsia="Arial" w:cs="Arial"/>
          <w:color w:val="212529"/>
        </w:rPr>
        <w:t>dramatherapeutische</w:t>
      </w:r>
      <w:proofErr w:type="spellEnd"/>
      <w:r w:rsidRPr="007F3BA0">
        <w:rPr>
          <w:rFonts w:eastAsia="Arial" w:cs="Arial"/>
          <w:color w:val="212529"/>
        </w:rPr>
        <w:t xml:space="preserve"> elementen werkzaam zijn in de behandeling van eetstoornissen. Verder wordt aan de hand van vijfentwintig uitgesch</w:t>
      </w:r>
      <w:r>
        <w:rPr>
          <w:rFonts w:eastAsia="Arial" w:cs="Arial"/>
          <w:color w:val="212529"/>
        </w:rPr>
        <w:t xml:space="preserve">reven sessies een beeld gegeven van hoe </w:t>
      </w:r>
      <w:r w:rsidRPr="007F3BA0">
        <w:rPr>
          <w:rFonts w:eastAsia="Arial" w:cs="Arial"/>
          <w:color w:val="212529"/>
        </w:rPr>
        <w:t>dramatherapie daadwerkelijk toegepast kan worden binnen de behandeling.</w:t>
      </w:r>
    </w:p>
    <w:p w14:paraId="6D085DD3" w14:textId="77777777" w:rsidR="009A57CF" w:rsidRPr="007F3BA0" w:rsidRDefault="009A57CF" w:rsidP="009A57CF">
      <w:pPr>
        <w:jc w:val="both"/>
        <w:rPr>
          <w:rFonts w:eastAsia="Arial" w:cs="Arial"/>
        </w:rPr>
      </w:pPr>
    </w:p>
    <w:p w14:paraId="750469BA" w14:textId="77777777" w:rsidR="009A57CF" w:rsidRPr="007F3BA0" w:rsidRDefault="009A57CF" w:rsidP="009A57CF">
      <w:pPr>
        <w:jc w:val="both"/>
        <w:rPr>
          <w:rFonts w:eastAsia="Arial" w:cs="Arial"/>
          <w:b/>
        </w:rPr>
      </w:pPr>
      <w:r w:rsidRPr="007F3BA0">
        <w:rPr>
          <w:rFonts w:eastAsia="Arial" w:cs="Arial"/>
          <w:b/>
        </w:rPr>
        <w:t>Workshopgevers</w:t>
      </w:r>
    </w:p>
    <w:p w14:paraId="4558EAFF" w14:textId="77777777" w:rsidR="009A57CF" w:rsidRDefault="009A57CF" w:rsidP="009A57CF">
      <w:pPr>
        <w:jc w:val="both"/>
        <w:rPr>
          <w:rFonts w:eastAsia="Arial" w:cs="Arial"/>
          <w:shd w:val="clear" w:color="auto" w:fill="FFFF00"/>
        </w:rPr>
      </w:pPr>
      <w:r>
        <w:rPr>
          <w:rFonts w:eastAsia="Arial" w:cs="Arial"/>
          <w:shd w:val="clear" w:color="auto" w:fill="FFFF00"/>
        </w:rPr>
        <w:t xml:space="preserve"> </w:t>
      </w:r>
    </w:p>
    <w:p w14:paraId="7F3C1E29" w14:textId="77777777" w:rsidR="009A57CF" w:rsidRPr="007F3BA0" w:rsidRDefault="009A57CF" w:rsidP="009A57CF">
      <w:pPr>
        <w:jc w:val="both"/>
        <w:rPr>
          <w:rFonts w:eastAsia="Arial" w:cs="Arial"/>
        </w:rPr>
      </w:pPr>
      <w:r>
        <w:rPr>
          <w:rFonts w:eastAsia="Arial" w:cs="Arial"/>
        </w:rPr>
        <w:t xml:space="preserve">Marijke van Dongen studeerde in 1988 af als dramatherapeut en </w:t>
      </w:r>
      <w:r w:rsidRPr="007F3BA0">
        <w:rPr>
          <w:rFonts w:eastAsia="Arial" w:cs="Arial"/>
        </w:rPr>
        <w:t xml:space="preserve">werkte een aantal jaren in het voortgezet speciaal onderwijs. Momenteel is ze ruim 25 jaar werkzaam in het Maastricht </w:t>
      </w:r>
      <w:r w:rsidRPr="007F3BA0">
        <w:rPr>
          <w:rFonts w:eastAsia="Arial" w:cs="Arial"/>
        </w:rPr>
        <w:lastRenderedPageBreak/>
        <w:t>UMC+ op de afdeling psychiatrie waar zij dramatherapie geeft aan onder andere (jong)volwassenen met een eetstoornis. Ze volgde de basisopleiding psychodrama en is opgeleid in schematherapie.</w:t>
      </w:r>
    </w:p>
    <w:p w14:paraId="405E0FD1" w14:textId="77777777" w:rsidR="009A57CF" w:rsidRPr="007F3BA0" w:rsidRDefault="009A57CF" w:rsidP="009A57CF">
      <w:pPr>
        <w:jc w:val="both"/>
        <w:rPr>
          <w:rFonts w:eastAsia="Arial" w:cs="Arial"/>
        </w:rPr>
      </w:pPr>
      <w:r w:rsidRPr="007F3BA0">
        <w:rPr>
          <w:rFonts w:eastAsia="Arial" w:cs="Arial"/>
        </w:rPr>
        <w:t xml:space="preserve">Samen met Floor Jansen en andere dramatherapeuten verbonden aan gespecialiseerde centra voor de behandeling van cliënten met een eetstoornis schreef zij een consensus </w:t>
      </w:r>
      <w:proofErr w:type="spellStart"/>
      <w:r w:rsidRPr="007F3BA0">
        <w:rPr>
          <w:rFonts w:eastAsia="Arial" w:cs="Arial"/>
        </w:rPr>
        <w:t>based</w:t>
      </w:r>
      <w:proofErr w:type="spellEnd"/>
      <w:r>
        <w:rPr>
          <w:rFonts w:eastAsia="Arial" w:cs="Arial"/>
        </w:rPr>
        <w:t xml:space="preserve"> module-plus o</w:t>
      </w:r>
      <w:r w:rsidRPr="007F3BA0">
        <w:rPr>
          <w:rFonts w:eastAsia="Arial" w:cs="Arial"/>
        </w:rPr>
        <w:t xml:space="preserve">ver het inzetten van </w:t>
      </w:r>
      <w:proofErr w:type="spellStart"/>
      <w:r w:rsidRPr="007F3BA0">
        <w:rPr>
          <w:rFonts w:eastAsia="Arial" w:cs="Arial"/>
        </w:rPr>
        <w:t>groepsdramatherapie</w:t>
      </w:r>
      <w:proofErr w:type="spellEnd"/>
      <w:r w:rsidRPr="007F3BA0">
        <w:rPr>
          <w:rFonts w:eastAsia="Arial" w:cs="Arial"/>
        </w:rPr>
        <w:t xml:space="preserve"> in de behandeling van </w:t>
      </w:r>
      <w:r>
        <w:rPr>
          <w:rFonts w:eastAsia="Arial" w:cs="Arial"/>
        </w:rPr>
        <w:t>deze problematiek</w:t>
      </w:r>
      <w:r w:rsidRPr="007F3BA0">
        <w:rPr>
          <w:rFonts w:eastAsia="Arial" w:cs="Arial"/>
        </w:rPr>
        <w:t>.</w:t>
      </w:r>
    </w:p>
    <w:p w14:paraId="7391A7C1" w14:textId="77777777" w:rsidR="009A57CF" w:rsidRPr="007F3BA0" w:rsidRDefault="009A57CF" w:rsidP="009A57CF">
      <w:pPr>
        <w:jc w:val="both"/>
        <w:rPr>
          <w:rFonts w:eastAsia="Arial" w:cs="Arial"/>
        </w:rPr>
      </w:pPr>
      <w:r w:rsidRPr="007F3BA0">
        <w:rPr>
          <w:rFonts w:eastAsia="Arial" w:cs="Arial"/>
        </w:rPr>
        <w:t xml:space="preserve">Floor Jansen liep stage in het Maastricht UMC+ en studeerde in 2018 af als dramatherapeut. Op dit moment is zij werkzaam bij Radix Forensisch Psychiatrisch Centrum en Mondriaan Volwassenzorg. Daarnaast werkt ze als vrijwilliger bij SPEL vzw, een organisatie die aan de hand van vaktherapie werkt binnen basisscholen </w:t>
      </w:r>
      <w:r>
        <w:rPr>
          <w:rFonts w:eastAsia="Arial" w:cs="Arial"/>
        </w:rPr>
        <w:t>gebaseerd op</w:t>
      </w:r>
      <w:r w:rsidRPr="007F3BA0">
        <w:rPr>
          <w:rFonts w:eastAsia="Arial" w:cs="Arial"/>
        </w:rPr>
        <w:t xml:space="preserve"> de principes van het ALIVE Program uit New Haven.</w:t>
      </w:r>
      <w:r>
        <w:rPr>
          <w:rFonts w:eastAsia="Arial" w:cs="Arial"/>
        </w:rPr>
        <w:t xml:space="preserve"> Ze start in november aan de vervolgopleiding psychodrama en is bezig met het behalen van haar Level-1 DvT.</w:t>
      </w:r>
    </w:p>
    <w:p w14:paraId="35DD875B" w14:textId="77777777" w:rsidR="009A57CF" w:rsidRPr="007F3BA0" w:rsidRDefault="009A57CF" w:rsidP="009A57CF">
      <w:pPr>
        <w:jc w:val="both"/>
        <w:rPr>
          <w:rFonts w:eastAsia="Arial" w:cs="Arial"/>
        </w:rPr>
      </w:pPr>
    </w:p>
    <w:p w14:paraId="0E9E8BCC" w14:textId="77777777" w:rsidR="009A57CF" w:rsidRPr="007F3BA0" w:rsidRDefault="009A57CF" w:rsidP="009A57CF">
      <w:pPr>
        <w:jc w:val="both"/>
        <w:rPr>
          <w:rFonts w:eastAsia="Arial" w:cs="Arial"/>
          <w:b/>
        </w:rPr>
      </w:pPr>
      <w:r w:rsidRPr="007F3BA0">
        <w:rPr>
          <w:rFonts w:eastAsia="Arial" w:cs="Arial"/>
          <w:b/>
        </w:rPr>
        <w:t>Doelgroep</w:t>
      </w:r>
    </w:p>
    <w:p w14:paraId="7365CD80" w14:textId="77777777" w:rsidR="009A57CF" w:rsidRPr="007F3BA0" w:rsidRDefault="009A57CF" w:rsidP="009A57CF">
      <w:pPr>
        <w:jc w:val="both"/>
        <w:rPr>
          <w:rFonts w:eastAsia="Arial" w:cs="Arial"/>
          <w:b/>
        </w:rPr>
      </w:pPr>
    </w:p>
    <w:p w14:paraId="238990C7" w14:textId="77777777" w:rsidR="009A57CF" w:rsidRPr="007F3BA0" w:rsidRDefault="009A57CF" w:rsidP="009A57CF">
      <w:pPr>
        <w:jc w:val="both"/>
        <w:rPr>
          <w:rFonts w:eastAsia="Arial" w:cs="Arial"/>
        </w:rPr>
      </w:pPr>
      <w:r w:rsidRPr="007F3BA0">
        <w:rPr>
          <w:rFonts w:eastAsia="Arial" w:cs="Arial"/>
        </w:rPr>
        <w:t>Dramatherapeuten, studenten en professionals die willen kennismaken met deze methodiek.</w:t>
      </w:r>
    </w:p>
    <w:p w14:paraId="6F83DDB5" w14:textId="77777777" w:rsidR="009A57CF" w:rsidRPr="007F3BA0" w:rsidRDefault="009A57CF" w:rsidP="009A57CF">
      <w:pPr>
        <w:jc w:val="both"/>
        <w:rPr>
          <w:rFonts w:eastAsia="Arial" w:cs="Arial"/>
        </w:rPr>
      </w:pPr>
    </w:p>
    <w:p w14:paraId="30DD6A88" w14:textId="77777777" w:rsidR="009A57CF" w:rsidRDefault="009A57CF" w:rsidP="009A57CF">
      <w:pPr>
        <w:jc w:val="both"/>
        <w:rPr>
          <w:rFonts w:eastAsia="Arial" w:cs="Arial"/>
          <w:b/>
        </w:rPr>
      </w:pPr>
    </w:p>
    <w:p w14:paraId="394CADF6" w14:textId="77777777" w:rsidR="009A57CF" w:rsidRDefault="009A57CF" w:rsidP="009A57CF">
      <w:pPr>
        <w:jc w:val="both"/>
        <w:rPr>
          <w:rFonts w:eastAsia="Arial" w:cs="Arial"/>
          <w:b/>
        </w:rPr>
      </w:pPr>
    </w:p>
    <w:p w14:paraId="4DBA85F1" w14:textId="77777777" w:rsidR="009A57CF" w:rsidRPr="007F3BA0" w:rsidRDefault="009A57CF" w:rsidP="009A57CF">
      <w:pPr>
        <w:jc w:val="both"/>
        <w:rPr>
          <w:rFonts w:eastAsia="Arial" w:cs="Arial"/>
          <w:b/>
        </w:rPr>
      </w:pPr>
      <w:r w:rsidRPr="007F3BA0">
        <w:rPr>
          <w:rFonts w:eastAsia="Arial" w:cs="Arial"/>
          <w:b/>
        </w:rPr>
        <w:t>Doelstelling</w:t>
      </w:r>
    </w:p>
    <w:p w14:paraId="07B144A6" w14:textId="77777777" w:rsidR="009A57CF" w:rsidRPr="007F3BA0" w:rsidRDefault="009A57CF" w:rsidP="009A57CF">
      <w:pPr>
        <w:jc w:val="both"/>
        <w:rPr>
          <w:rFonts w:eastAsia="Arial" w:cs="Arial"/>
          <w:b/>
        </w:rPr>
      </w:pPr>
    </w:p>
    <w:p w14:paraId="36A33C78" w14:textId="77777777" w:rsidR="009A57CF" w:rsidRPr="007F3BA0" w:rsidRDefault="009A57CF" w:rsidP="009A57CF">
      <w:pPr>
        <w:jc w:val="both"/>
        <w:rPr>
          <w:rFonts w:eastAsia="Arial" w:cs="Arial"/>
        </w:rPr>
      </w:pPr>
      <w:r w:rsidRPr="007F3BA0">
        <w:rPr>
          <w:rFonts w:eastAsia="Arial" w:cs="Arial"/>
        </w:rPr>
        <w:t xml:space="preserve">Na afloop van deze </w:t>
      </w:r>
      <w:proofErr w:type="spellStart"/>
      <w:r w:rsidRPr="007F3BA0">
        <w:rPr>
          <w:rFonts w:eastAsia="Arial" w:cs="Arial"/>
        </w:rPr>
        <w:t>workshopdag</w:t>
      </w:r>
      <w:proofErr w:type="spellEnd"/>
      <w:r w:rsidRPr="007F3BA0">
        <w:rPr>
          <w:rFonts w:eastAsia="Arial" w:cs="Arial"/>
        </w:rPr>
        <w:t xml:space="preserve"> hebben deelnemers meer inzicht in hoe dramatherapie ingezet wordt binnen de behandeling van eetstoornissen. Daarnaast kunnen zij verschillende werkvormen vertalen naar de behandeling van andere psychopathologie.</w:t>
      </w:r>
    </w:p>
    <w:p w14:paraId="2F5388DC" w14:textId="77777777" w:rsidR="009A57CF" w:rsidRPr="007F3BA0" w:rsidRDefault="009A57CF" w:rsidP="009A57CF">
      <w:pPr>
        <w:jc w:val="both"/>
        <w:rPr>
          <w:rFonts w:eastAsia="Arial" w:cs="Arial"/>
        </w:rPr>
      </w:pPr>
      <w:r w:rsidRPr="007F3BA0">
        <w:rPr>
          <w:rFonts w:eastAsia="Arial" w:cs="Arial"/>
        </w:rPr>
        <w:t xml:space="preserve">Verder hebben deelnemers een duidelijker beeld van hoe een product of module in samenwerking met de CPMO en </w:t>
      </w:r>
      <w:proofErr w:type="spellStart"/>
      <w:r w:rsidRPr="007F3BA0">
        <w:rPr>
          <w:rFonts w:eastAsia="Arial" w:cs="Arial"/>
        </w:rPr>
        <w:t>FvB</w:t>
      </w:r>
      <w:proofErr w:type="spellEnd"/>
      <w:r w:rsidRPr="007F3BA0">
        <w:rPr>
          <w:rFonts w:eastAsia="Arial" w:cs="Arial"/>
        </w:rPr>
        <w:t xml:space="preserve"> tot stand komt en wat dit oplevert voor jezelf</w:t>
      </w:r>
      <w:r>
        <w:rPr>
          <w:rFonts w:eastAsia="Arial" w:cs="Arial"/>
        </w:rPr>
        <w:t xml:space="preserve"> als professional</w:t>
      </w:r>
      <w:r w:rsidRPr="007F3BA0">
        <w:rPr>
          <w:rFonts w:eastAsia="Arial" w:cs="Arial"/>
        </w:rPr>
        <w:t xml:space="preserve"> en het werkveld.</w:t>
      </w:r>
    </w:p>
    <w:p w14:paraId="32B61B6B" w14:textId="77777777" w:rsidR="009A57CF" w:rsidRPr="007F3BA0" w:rsidRDefault="009A57CF" w:rsidP="009A57CF">
      <w:pPr>
        <w:jc w:val="both"/>
        <w:rPr>
          <w:rFonts w:eastAsia="Arial" w:cs="Arial"/>
        </w:rPr>
      </w:pPr>
    </w:p>
    <w:p w14:paraId="0F4693E4" w14:textId="77777777" w:rsidR="009A57CF" w:rsidRDefault="009A57CF" w:rsidP="009A57CF">
      <w:pPr>
        <w:jc w:val="both"/>
        <w:rPr>
          <w:rFonts w:eastAsia="Arial" w:cs="Arial"/>
          <w:b/>
        </w:rPr>
      </w:pPr>
      <w:r>
        <w:rPr>
          <w:rFonts w:eastAsia="Arial" w:cs="Arial"/>
          <w:b/>
        </w:rPr>
        <w:t>Inhoud</w:t>
      </w:r>
    </w:p>
    <w:p w14:paraId="21A45843" w14:textId="77777777" w:rsidR="009A57CF" w:rsidRDefault="009A57CF" w:rsidP="009A57CF">
      <w:pPr>
        <w:jc w:val="both"/>
        <w:rPr>
          <w:rFonts w:eastAsia="Arial" w:cs="Arial"/>
          <w:b/>
        </w:rPr>
      </w:pPr>
    </w:p>
    <w:p w14:paraId="38DAD24A" w14:textId="77777777" w:rsidR="009A57CF" w:rsidRPr="007F3BA0" w:rsidRDefault="009A57CF" w:rsidP="009A57CF">
      <w:pPr>
        <w:numPr>
          <w:ilvl w:val="0"/>
          <w:numId w:val="4"/>
        </w:numPr>
        <w:ind w:left="720" w:hanging="360"/>
        <w:jc w:val="both"/>
        <w:rPr>
          <w:rFonts w:eastAsia="Arial" w:cs="Arial"/>
        </w:rPr>
      </w:pPr>
      <w:proofErr w:type="spellStart"/>
      <w:r w:rsidRPr="007F3BA0">
        <w:rPr>
          <w:rFonts w:eastAsia="Arial" w:cs="Arial"/>
        </w:rPr>
        <w:t>Dramatherapeutisch</w:t>
      </w:r>
      <w:proofErr w:type="spellEnd"/>
      <w:r w:rsidRPr="007F3BA0">
        <w:rPr>
          <w:rFonts w:eastAsia="Arial" w:cs="Arial"/>
        </w:rPr>
        <w:t xml:space="preserve"> werken met mensen met een eetstoornis, hoe ziet dat er in de praktijk uit? Er zullen werkvormen aangeboden worden volgens het fasemodel van de module, gebaseerd op </w:t>
      </w:r>
      <w:proofErr w:type="spellStart"/>
      <w:r w:rsidRPr="007F3BA0">
        <w:rPr>
          <w:rFonts w:eastAsia="Arial" w:cs="Arial"/>
        </w:rPr>
        <w:t>Emunah</w:t>
      </w:r>
      <w:proofErr w:type="spellEnd"/>
      <w:r w:rsidRPr="007F3BA0">
        <w:rPr>
          <w:rFonts w:eastAsia="Arial" w:cs="Arial"/>
        </w:rPr>
        <w:t>.</w:t>
      </w:r>
    </w:p>
    <w:p w14:paraId="3DC23374" w14:textId="77777777" w:rsidR="009A57CF" w:rsidRPr="007F3BA0" w:rsidRDefault="009A57CF" w:rsidP="009A57CF">
      <w:pPr>
        <w:numPr>
          <w:ilvl w:val="0"/>
          <w:numId w:val="4"/>
        </w:numPr>
        <w:ind w:left="720" w:hanging="360"/>
        <w:jc w:val="both"/>
        <w:rPr>
          <w:rFonts w:eastAsia="Arial" w:cs="Arial"/>
        </w:rPr>
      </w:pPr>
      <w:r w:rsidRPr="007F3BA0">
        <w:rPr>
          <w:rFonts w:eastAsia="Arial" w:cs="Arial"/>
        </w:rPr>
        <w:t xml:space="preserve">Toelichting op het proces van het ontwikkelen en beschrijven van een consensus </w:t>
      </w:r>
      <w:proofErr w:type="spellStart"/>
      <w:r w:rsidRPr="007F3BA0">
        <w:rPr>
          <w:rFonts w:eastAsia="Arial" w:cs="Arial"/>
        </w:rPr>
        <w:t>based</w:t>
      </w:r>
      <w:proofErr w:type="spellEnd"/>
      <w:r w:rsidRPr="007F3BA0">
        <w:rPr>
          <w:rFonts w:eastAsia="Arial" w:cs="Arial"/>
        </w:rPr>
        <w:t xml:space="preserve"> module plus.</w:t>
      </w:r>
    </w:p>
    <w:p w14:paraId="5E3CC96C" w14:textId="77777777" w:rsidR="009A57CF" w:rsidRPr="007F3BA0" w:rsidRDefault="009A57CF" w:rsidP="009A57CF">
      <w:pPr>
        <w:numPr>
          <w:ilvl w:val="0"/>
          <w:numId w:val="4"/>
        </w:numPr>
        <w:ind w:left="720" w:hanging="360"/>
        <w:jc w:val="both"/>
        <w:rPr>
          <w:rFonts w:eastAsia="Arial" w:cs="Arial"/>
        </w:rPr>
      </w:pPr>
      <w:proofErr w:type="spellStart"/>
      <w:r w:rsidRPr="007F3BA0">
        <w:rPr>
          <w:rFonts w:eastAsia="Arial" w:cs="Arial"/>
        </w:rPr>
        <w:t>Transdiagnostische</w:t>
      </w:r>
      <w:proofErr w:type="spellEnd"/>
      <w:r w:rsidRPr="007F3BA0">
        <w:rPr>
          <w:rFonts w:eastAsia="Arial" w:cs="Arial"/>
        </w:rPr>
        <w:t xml:space="preserve"> factoren bij een eetstoornis, waardoor behandelaanbod vertaalbaar wordt naar andere psychopathologie</w:t>
      </w:r>
      <w:r>
        <w:rPr>
          <w:rFonts w:eastAsia="Arial" w:cs="Arial"/>
        </w:rPr>
        <w:t>.</w:t>
      </w:r>
    </w:p>
    <w:p w14:paraId="5D081DBB" w14:textId="77777777" w:rsidR="009A57CF" w:rsidRPr="007F3BA0" w:rsidRDefault="009A57CF" w:rsidP="009A57CF">
      <w:pPr>
        <w:jc w:val="both"/>
        <w:rPr>
          <w:rFonts w:eastAsia="Arial" w:cs="Arial"/>
        </w:rPr>
      </w:pPr>
    </w:p>
    <w:p w14:paraId="1B69858C" w14:textId="77777777" w:rsidR="009A57CF" w:rsidRDefault="009A57CF" w:rsidP="009A57CF">
      <w:pPr>
        <w:jc w:val="both"/>
        <w:rPr>
          <w:rFonts w:eastAsia="Arial" w:cs="Arial"/>
          <w:b/>
        </w:rPr>
      </w:pPr>
      <w:r>
        <w:rPr>
          <w:rFonts w:eastAsia="Arial" w:cs="Arial"/>
          <w:b/>
        </w:rPr>
        <w:t>Leerdoelen</w:t>
      </w:r>
    </w:p>
    <w:p w14:paraId="3A3513F1" w14:textId="77777777" w:rsidR="009A57CF" w:rsidRDefault="009A57CF" w:rsidP="009A57CF">
      <w:pPr>
        <w:jc w:val="both"/>
        <w:rPr>
          <w:rFonts w:eastAsia="Arial" w:cs="Arial"/>
        </w:rPr>
      </w:pPr>
    </w:p>
    <w:p w14:paraId="214AD45A" w14:textId="77777777" w:rsidR="009A57CF" w:rsidRPr="007F3BA0" w:rsidRDefault="009A57CF" w:rsidP="009A57CF">
      <w:pPr>
        <w:numPr>
          <w:ilvl w:val="0"/>
          <w:numId w:val="5"/>
        </w:numPr>
        <w:ind w:left="720" w:hanging="360"/>
        <w:jc w:val="both"/>
        <w:rPr>
          <w:rFonts w:eastAsia="Arial" w:cs="Arial"/>
        </w:rPr>
      </w:pPr>
      <w:r w:rsidRPr="007F3BA0">
        <w:rPr>
          <w:rFonts w:eastAsia="Arial" w:cs="Arial"/>
        </w:rPr>
        <w:t xml:space="preserve">Kennis van psychopathologie bij mensen met een eetstoornis en de </w:t>
      </w:r>
      <w:proofErr w:type="spellStart"/>
      <w:r w:rsidRPr="007F3BA0">
        <w:rPr>
          <w:rFonts w:eastAsia="Arial" w:cs="Arial"/>
        </w:rPr>
        <w:t>transdiagnostische</w:t>
      </w:r>
      <w:proofErr w:type="spellEnd"/>
      <w:r w:rsidRPr="007F3BA0">
        <w:rPr>
          <w:rFonts w:eastAsia="Arial" w:cs="Arial"/>
        </w:rPr>
        <w:t xml:space="preserve"> factoren</w:t>
      </w:r>
    </w:p>
    <w:p w14:paraId="4EC14554" w14:textId="77777777" w:rsidR="009A57CF" w:rsidRPr="007F3BA0" w:rsidRDefault="009A57CF" w:rsidP="009A57CF">
      <w:pPr>
        <w:numPr>
          <w:ilvl w:val="0"/>
          <w:numId w:val="5"/>
        </w:numPr>
        <w:ind w:left="720" w:hanging="360"/>
        <w:jc w:val="both"/>
        <w:rPr>
          <w:rFonts w:eastAsia="Arial" w:cs="Arial"/>
        </w:rPr>
      </w:pPr>
      <w:r w:rsidRPr="007F3BA0">
        <w:rPr>
          <w:rFonts w:eastAsia="Arial" w:cs="Arial"/>
        </w:rPr>
        <w:t>Ervaren van werkvormen die ingezet kunnen worden binnen (</w:t>
      </w:r>
      <w:proofErr w:type="spellStart"/>
      <w:r w:rsidRPr="007F3BA0">
        <w:rPr>
          <w:rFonts w:eastAsia="Arial" w:cs="Arial"/>
        </w:rPr>
        <w:t>groeps</w:t>
      </w:r>
      <w:proofErr w:type="spellEnd"/>
      <w:r w:rsidRPr="007F3BA0">
        <w:rPr>
          <w:rFonts w:eastAsia="Arial" w:cs="Arial"/>
        </w:rPr>
        <w:t xml:space="preserve">)dramatherapie in de behandeling van eetstoornissen (en andere stoornissen met dezelfde </w:t>
      </w:r>
      <w:proofErr w:type="spellStart"/>
      <w:r w:rsidRPr="007F3BA0">
        <w:rPr>
          <w:rFonts w:eastAsia="Arial" w:cs="Arial"/>
        </w:rPr>
        <w:t>transdiagnostische</w:t>
      </w:r>
      <w:proofErr w:type="spellEnd"/>
      <w:r w:rsidRPr="007F3BA0">
        <w:rPr>
          <w:rFonts w:eastAsia="Arial" w:cs="Arial"/>
        </w:rPr>
        <w:t xml:space="preserve"> factoren)</w:t>
      </w:r>
    </w:p>
    <w:p w14:paraId="678D900A" w14:textId="77777777" w:rsidR="009A57CF" w:rsidRPr="007F3BA0" w:rsidRDefault="009A57CF" w:rsidP="009A57CF">
      <w:pPr>
        <w:numPr>
          <w:ilvl w:val="0"/>
          <w:numId w:val="5"/>
        </w:numPr>
        <w:ind w:left="720" w:hanging="360"/>
        <w:jc w:val="both"/>
        <w:rPr>
          <w:rFonts w:eastAsia="Arial" w:cs="Arial"/>
        </w:rPr>
      </w:pPr>
      <w:r w:rsidRPr="007F3BA0">
        <w:rPr>
          <w:rFonts w:eastAsia="Arial" w:cs="Arial"/>
        </w:rPr>
        <w:t>Inzicht in het tot stand komen van een product of module</w:t>
      </w:r>
    </w:p>
    <w:p w14:paraId="3CDBB862" w14:textId="77777777" w:rsidR="009A57CF" w:rsidRPr="007F3BA0" w:rsidRDefault="009A57CF" w:rsidP="009A57CF">
      <w:pPr>
        <w:jc w:val="both"/>
        <w:rPr>
          <w:rFonts w:eastAsia="Arial" w:cs="Arial"/>
          <w:b/>
        </w:rPr>
      </w:pPr>
    </w:p>
    <w:p w14:paraId="543D5EE4" w14:textId="77777777" w:rsidR="009A57CF" w:rsidRPr="007F3BA0" w:rsidRDefault="009A57CF" w:rsidP="009A57CF">
      <w:pPr>
        <w:jc w:val="both"/>
        <w:rPr>
          <w:rFonts w:eastAsia="Arial" w:cs="Arial"/>
          <w:b/>
        </w:rPr>
      </w:pPr>
      <w:r w:rsidRPr="007F3BA0">
        <w:rPr>
          <w:rFonts w:eastAsia="Arial" w:cs="Arial"/>
          <w:b/>
        </w:rPr>
        <w:t>Programma</w:t>
      </w:r>
    </w:p>
    <w:p w14:paraId="516E421E" w14:textId="77777777" w:rsidR="009A57CF" w:rsidRPr="007F3BA0" w:rsidRDefault="009A57CF" w:rsidP="009A57CF">
      <w:pPr>
        <w:jc w:val="both"/>
        <w:rPr>
          <w:rFonts w:eastAsia="Arial" w:cs="Arial"/>
        </w:rPr>
      </w:pPr>
    </w:p>
    <w:p w14:paraId="0DEB6B51" w14:textId="77777777" w:rsidR="009A57CF" w:rsidRPr="007F3BA0" w:rsidRDefault="009A57CF" w:rsidP="009A57CF">
      <w:pPr>
        <w:jc w:val="both"/>
        <w:rPr>
          <w:rFonts w:eastAsia="Arial" w:cs="Arial"/>
        </w:rPr>
      </w:pPr>
      <w:r w:rsidRPr="007F3BA0">
        <w:rPr>
          <w:rFonts w:eastAsia="Arial" w:cs="Arial"/>
        </w:rPr>
        <w:t>09.00 Inloop met koffie en thee</w:t>
      </w:r>
    </w:p>
    <w:p w14:paraId="1B80C3EA" w14:textId="77777777" w:rsidR="009A57CF" w:rsidRPr="007F3BA0" w:rsidRDefault="009A57CF" w:rsidP="009A57CF">
      <w:pPr>
        <w:jc w:val="both"/>
        <w:rPr>
          <w:rFonts w:eastAsia="Arial" w:cs="Arial"/>
        </w:rPr>
      </w:pPr>
      <w:r w:rsidRPr="007F3BA0">
        <w:rPr>
          <w:rFonts w:eastAsia="Arial" w:cs="Arial"/>
        </w:rPr>
        <w:t xml:space="preserve">09.30 Doelgroep en </w:t>
      </w:r>
      <w:proofErr w:type="spellStart"/>
      <w:r w:rsidRPr="007F3BA0">
        <w:rPr>
          <w:rFonts w:eastAsia="Arial" w:cs="Arial"/>
        </w:rPr>
        <w:t>transdiagnostische</w:t>
      </w:r>
      <w:proofErr w:type="spellEnd"/>
      <w:r w:rsidRPr="007F3BA0">
        <w:rPr>
          <w:rFonts w:eastAsia="Arial" w:cs="Arial"/>
        </w:rPr>
        <w:t xml:space="preserve"> factoren</w:t>
      </w:r>
    </w:p>
    <w:p w14:paraId="35E8B868" w14:textId="77777777" w:rsidR="009A57CF" w:rsidRPr="007F3BA0" w:rsidRDefault="009A57CF" w:rsidP="009A57CF">
      <w:pPr>
        <w:jc w:val="both"/>
        <w:rPr>
          <w:rFonts w:eastAsia="Arial" w:cs="Arial"/>
        </w:rPr>
      </w:pPr>
      <w:r w:rsidRPr="007F3BA0">
        <w:rPr>
          <w:rFonts w:eastAsia="Arial" w:cs="Arial"/>
        </w:rPr>
        <w:t xml:space="preserve">11.00 Dramaoefeningen volgens fasemodel </w:t>
      </w:r>
      <w:proofErr w:type="spellStart"/>
      <w:r w:rsidRPr="007F3BA0">
        <w:rPr>
          <w:rFonts w:eastAsia="Arial" w:cs="Arial"/>
        </w:rPr>
        <w:t>Emunah</w:t>
      </w:r>
      <w:proofErr w:type="spellEnd"/>
    </w:p>
    <w:p w14:paraId="3BF743CD" w14:textId="77777777" w:rsidR="009A57CF" w:rsidRPr="007F3BA0" w:rsidRDefault="009A57CF" w:rsidP="009A57CF">
      <w:pPr>
        <w:jc w:val="both"/>
        <w:rPr>
          <w:rFonts w:eastAsia="Arial" w:cs="Arial"/>
        </w:rPr>
      </w:pPr>
      <w:r w:rsidRPr="007F3BA0">
        <w:rPr>
          <w:rFonts w:eastAsia="Arial" w:cs="Arial"/>
        </w:rPr>
        <w:t>12.30 Lunch</w:t>
      </w:r>
    </w:p>
    <w:p w14:paraId="17F0D708" w14:textId="77777777" w:rsidR="009A57CF" w:rsidRPr="007F3BA0" w:rsidRDefault="009A57CF" w:rsidP="009A57CF">
      <w:pPr>
        <w:jc w:val="both"/>
        <w:rPr>
          <w:rFonts w:eastAsia="Arial" w:cs="Arial"/>
        </w:rPr>
      </w:pPr>
      <w:r w:rsidRPr="007F3BA0">
        <w:rPr>
          <w:rFonts w:eastAsia="Arial" w:cs="Arial"/>
        </w:rPr>
        <w:t xml:space="preserve">13.30 Het schrijven van een consensus </w:t>
      </w:r>
      <w:proofErr w:type="spellStart"/>
      <w:r w:rsidRPr="007F3BA0">
        <w:rPr>
          <w:rFonts w:eastAsia="Arial" w:cs="Arial"/>
        </w:rPr>
        <w:t>based</w:t>
      </w:r>
      <w:proofErr w:type="spellEnd"/>
      <w:r w:rsidRPr="007F3BA0">
        <w:rPr>
          <w:rFonts w:eastAsia="Arial" w:cs="Arial"/>
        </w:rPr>
        <w:t xml:space="preserve"> module plus</w:t>
      </w:r>
    </w:p>
    <w:p w14:paraId="0D76134B" w14:textId="77777777" w:rsidR="009A57CF" w:rsidRPr="007F3BA0" w:rsidRDefault="009A57CF" w:rsidP="009A57CF">
      <w:pPr>
        <w:jc w:val="both"/>
        <w:rPr>
          <w:rFonts w:eastAsia="Arial" w:cs="Arial"/>
        </w:rPr>
      </w:pPr>
      <w:r w:rsidRPr="007F3BA0">
        <w:rPr>
          <w:rFonts w:eastAsia="Arial" w:cs="Arial"/>
        </w:rPr>
        <w:lastRenderedPageBreak/>
        <w:t>15.00 Korte pauze</w:t>
      </w:r>
    </w:p>
    <w:p w14:paraId="05CEDF5E" w14:textId="77777777" w:rsidR="009A57CF" w:rsidRPr="007F3BA0" w:rsidRDefault="009A57CF" w:rsidP="009A57CF">
      <w:pPr>
        <w:jc w:val="both"/>
        <w:rPr>
          <w:rFonts w:eastAsia="Arial" w:cs="Arial"/>
        </w:rPr>
      </w:pPr>
      <w:r w:rsidRPr="007F3BA0">
        <w:rPr>
          <w:rFonts w:eastAsia="Arial" w:cs="Arial"/>
        </w:rPr>
        <w:t xml:space="preserve">15.15 Dramaoefeningen volgens fasemodel </w:t>
      </w:r>
      <w:proofErr w:type="spellStart"/>
      <w:r w:rsidRPr="007F3BA0">
        <w:rPr>
          <w:rFonts w:eastAsia="Arial" w:cs="Arial"/>
        </w:rPr>
        <w:t>Emunah</w:t>
      </w:r>
      <w:proofErr w:type="spellEnd"/>
    </w:p>
    <w:p w14:paraId="6C5BD8AF" w14:textId="77777777" w:rsidR="009A57CF" w:rsidRPr="007F3BA0" w:rsidRDefault="009A57CF" w:rsidP="009A57CF">
      <w:pPr>
        <w:jc w:val="both"/>
        <w:rPr>
          <w:rFonts w:eastAsia="Arial" w:cs="Arial"/>
        </w:rPr>
      </w:pPr>
      <w:r w:rsidRPr="007F3BA0">
        <w:rPr>
          <w:rFonts w:eastAsia="Arial" w:cs="Arial"/>
        </w:rPr>
        <w:t>17.00 Afsluiting</w:t>
      </w:r>
    </w:p>
    <w:p w14:paraId="1A94B2FA" w14:textId="77777777" w:rsidR="009A57CF" w:rsidRPr="007F3BA0" w:rsidRDefault="009A57CF" w:rsidP="009A57CF">
      <w:pPr>
        <w:jc w:val="both"/>
        <w:rPr>
          <w:rFonts w:eastAsia="Arial" w:cs="Arial"/>
        </w:rPr>
      </w:pPr>
    </w:p>
    <w:p w14:paraId="55A2EEF8" w14:textId="77777777" w:rsidR="009A57CF" w:rsidRPr="007F3BA0" w:rsidRDefault="009A57CF" w:rsidP="009A57CF">
      <w:pPr>
        <w:jc w:val="both"/>
        <w:rPr>
          <w:rFonts w:eastAsia="Arial" w:cs="Arial"/>
          <w:b/>
        </w:rPr>
      </w:pPr>
      <w:r w:rsidRPr="007F3BA0">
        <w:rPr>
          <w:rFonts w:eastAsia="Arial" w:cs="Arial"/>
          <w:b/>
        </w:rPr>
        <w:t xml:space="preserve">Literatuur </w:t>
      </w:r>
    </w:p>
    <w:p w14:paraId="66B68B3D" w14:textId="77777777" w:rsidR="009A57CF" w:rsidRPr="007F3BA0" w:rsidRDefault="009A57CF" w:rsidP="009A57CF">
      <w:pPr>
        <w:jc w:val="both"/>
        <w:rPr>
          <w:rFonts w:eastAsia="Arial" w:cs="Arial"/>
        </w:rPr>
      </w:pPr>
    </w:p>
    <w:p w14:paraId="040899A0" w14:textId="77777777" w:rsidR="009A57CF" w:rsidRPr="00CD1B49" w:rsidRDefault="009A57CF" w:rsidP="009A57CF">
      <w:pPr>
        <w:jc w:val="both"/>
        <w:rPr>
          <w:rFonts w:eastAsia="Arial" w:cs="Arial"/>
        </w:rPr>
      </w:pPr>
      <w:r w:rsidRPr="00CD1B49">
        <w:rPr>
          <w:rFonts w:eastAsia="Arial" w:cs="Arial"/>
        </w:rPr>
        <w:t>Via de Databank Vaktherapie kan de module ter voorbereiding doorgenomen worden:</w:t>
      </w:r>
    </w:p>
    <w:p w14:paraId="58FA4945" w14:textId="77777777" w:rsidR="009A57CF" w:rsidRPr="00CD1B49" w:rsidRDefault="009A57CF" w:rsidP="009A57CF">
      <w:pPr>
        <w:keepNext/>
        <w:rPr>
          <w:rFonts w:eastAsia="Arial" w:cs="Arial"/>
          <w:shd w:val="clear" w:color="auto" w:fill="FFFFFF"/>
        </w:rPr>
      </w:pPr>
      <w:r w:rsidRPr="00CD1B49">
        <w:rPr>
          <w:rFonts w:eastAsia="Arial" w:cs="Arial"/>
          <w:shd w:val="clear" w:color="auto" w:fill="FFFFFF"/>
        </w:rPr>
        <w:t xml:space="preserve">Beers, H., Cleven, G., Dongen, M. van, Jansen, F., Kemenade, W. van, </w:t>
      </w:r>
      <w:proofErr w:type="spellStart"/>
      <w:r w:rsidRPr="00CD1B49">
        <w:rPr>
          <w:rFonts w:eastAsia="Arial" w:cs="Arial"/>
          <w:shd w:val="clear" w:color="auto" w:fill="FFFFFF"/>
        </w:rPr>
        <w:t>Smallegoor</w:t>
      </w:r>
      <w:proofErr w:type="spellEnd"/>
      <w:r w:rsidRPr="00CD1B49">
        <w:rPr>
          <w:rFonts w:eastAsia="Arial" w:cs="Arial"/>
          <w:shd w:val="clear" w:color="auto" w:fill="FFFFFF"/>
        </w:rPr>
        <w:t xml:space="preserve">, F. &amp; Zeldenrust, M. (2018). </w:t>
      </w:r>
      <w:proofErr w:type="spellStart"/>
      <w:r w:rsidRPr="00CD1B49">
        <w:rPr>
          <w:rFonts w:eastAsia="Arial" w:cs="Arial"/>
          <w:shd w:val="clear" w:color="auto" w:fill="FFFFFF"/>
        </w:rPr>
        <w:t>Groepsdramatherapie</w:t>
      </w:r>
      <w:proofErr w:type="spellEnd"/>
      <w:r w:rsidRPr="00CD1B49">
        <w:rPr>
          <w:rFonts w:eastAsia="Arial" w:cs="Arial"/>
          <w:shd w:val="clear" w:color="auto" w:fill="FFFFFF"/>
        </w:rPr>
        <w:t xml:space="preserve"> gericht op het ontwikkelen van een genuanceerdere lichaamsbeleving en meer zelfwaardering bij (jong)volwassenen (16+) met anorexia nervosa en/of boulimia nervosa. Utrecht: CPMO/FVB.</w:t>
      </w:r>
    </w:p>
    <w:p w14:paraId="14D9B41C" w14:textId="77777777" w:rsidR="009A57CF" w:rsidRPr="007F3BA0" w:rsidRDefault="009A57CF" w:rsidP="009A57CF">
      <w:pPr>
        <w:rPr>
          <w:rFonts w:ascii="Times New Roman" w:eastAsia="Times New Roman" w:hAnsi="Times New Roman" w:cs="Times New Roman"/>
          <w:sz w:val="20"/>
        </w:rPr>
      </w:pPr>
    </w:p>
    <w:p w14:paraId="7EDF5A0E" w14:textId="77777777" w:rsidR="009A57CF" w:rsidRPr="007F3BA0" w:rsidRDefault="009A57CF" w:rsidP="009A57CF">
      <w:pPr>
        <w:spacing w:before="2" w:after="2"/>
        <w:jc w:val="both"/>
        <w:rPr>
          <w:rFonts w:eastAsia="Arial" w:cs="Arial"/>
          <w:b/>
          <w:shd w:val="clear" w:color="auto" w:fill="FFFFFF"/>
        </w:rPr>
      </w:pPr>
    </w:p>
    <w:p w14:paraId="598EBAA7" w14:textId="77777777" w:rsidR="009A57CF" w:rsidRDefault="009A57CF" w:rsidP="009A57CF">
      <w:pPr>
        <w:spacing w:before="2" w:after="2"/>
        <w:jc w:val="both"/>
        <w:rPr>
          <w:rFonts w:eastAsia="Arial" w:cs="Arial"/>
          <w:b/>
          <w:u w:val="single"/>
          <w:shd w:val="clear" w:color="auto" w:fill="FFFFFF"/>
        </w:rPr>
      </w:pPr>
    </w:p>
    <w:p w14:paraId="539B8457" w14:textId="77777777" w:rsidR="009A57CF" w:rsidRDefault="009A57CF" w:rsidP="009A57CF">
      <w:pPr>
        <w:spacing w:before="2" w:after="2"/>
        <w:jc w:val="both"/>
        <w:rPr>
          <w:rFonts w:eastAsia="Arial" w:cs="Arial"/>
          <w:b/>
          <w:u w:val="single"/>
          <w:shd w:val="clear" w:color="auto" w:fill="FFFFFF"/>
        </w:rPr>
      </w:pPr>
    </w:p>
    <w:p w14:paraId="1030D81F" w14:textId="77777777" w:rsidR="009A57CF" w:rsidRDefault="009A57CF" w:rsidP="009A57CF">
      <w:pPr>
        <w:spacing w:before="2" w:after="2"/>
        <w:jc w:val="both"/>
        <w:rPr>
          <w:rFonts w:eastAsia="Arial" w:cs="Arial"/>
          <w:b/>
          <w:u w:val="single"/>
          <w:shd w:val="clear" w:color="auto" w:fill="FFFFFF"/>
        </w:rPr>
      </w:pPr>
    </w:p>
    <w:p w14:paraId="3CDFE0EC" w14:textId="77777777" w:rsidR="009A57CF" w:rsidRDefault="009A57CF" w:rsidP="009A57CF">
      <w:pPr>
        <w:spacing w:before="2" w:after="2"/>
        <w:jc w:val="both"/>
        <w:rPr>
          <w:rFonts w:eastAsia="Arial" w:cs="Arial"/>
          <w:b/>
          <w:u w:val="single"/>
          <w:shd w:val="clear" w:color="auto" w:fill="FFFFFF"/>
        </w:rPr>
      </w:pPr>
    </w:p>
    <w:p w14:paraId="73C49865" w14:textId="77777777" w:rsidR="009A57CF" w:rsidRPr="007F3BA0" w:rsidRDefault="009A57CF" w:rsidP="009A57CF">
      <w:pPr>
        <w:spacing w:before="2" w:after="2"/>
        <w:jc w:val="both"/>
        <w:rPr>
          <w:rFonts w:eastAsia="Arial" w:cs="Arial"/>
          <w:b/>
          <w:u w:val="single"/>
          <w:shd w:val="clear" w:color="auto" w:fill="FFFFFF"/>
        </w:rPr>
      </w:pPr>
      <w:r w:rsidRPr="007F3BA0">
        <w:rPr>
          <w:rFonts w:eastAsia="Arial" w:cs="Arial"/>
          <w:b/>
          <w:u w:val="single"/>
          <w:shd w:val="clear" w:color="auto" w:fill="FFFFFF"/>
        </w:rPr>
        <w:t>Praktische zaken</w:t>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r w:rsidRPr="007F3BA0">
        <w:rPr>
          <w:rFonts w:eastAsia="Arial" w:cs="Arial"/>
          <w:b/>
          <w:u w:val="single"/>
          <w:shd w:val="clear" w:color="auto" w:fill="FFFFFF"/>
        </w:rPr>
        <w:tab/>
      </w:r>
    </w:p>
    <w:p w14:paraId="581752A7" w14:textId="77777777" w:rsidR="009A57CF" w:rsidRPr="007F3BA0" w:rsidRDefault="009A57CF" w:rsidP="009A57CF">
      <w:pPr>
        <w:spacing w:before="2" w:after="2"/>
        <w:jc w:val="both"/>
        <w:rPr>
          <w:rFonts w:eastAsia="Arial" w:cs="Arial"/>
          <w:shd w:val="clear" w:color="auto" w:fill="FFFFFF"/>
        </w:rPr>
      </w:pPr>
    </w:p>
    <w:p w14:paraId="11CAA32B" w14:textId="77777777" w:rsidR="009A57CF" w:rsidRPr="007F3BA0" w:rsidRDefault="009A57CF" w:rsidP="009A57CF">
      <w:pPr>
        <w:jc w:val="both"/>
        <w:rPr>
          <w:rFonts w:eastAsia="Arial" w:cs="Arial"/>
          <w:b/>
        </w:rPr>
      </w:pPr>
      <w:r w:rsidRPr="007F3BA0">
        <w:rPr>
          <w:rFonts w:eastAsia="Arial" w:cs="Arial"/>
          <w:b/>
        </w:rPr>
        <w:t>Locatie</w:t>
      </w:r>
    </w:p>
    <w:p w14:paraId="25E25B93" w14:textId="77777777" w:rsidR="009A57CF" w:rsidRPr="007F3BA0" w:rsidRDefault="009A57CF" w:rsidP="009A57CF">
      <w:pPr>
        <w:jc w:val="both"/>
        <w:rPr>
          <w:rFonts w:eastAsia="Arial" w:cs="Arial"/>
        </w:rPr>
      </w:pPr>
      <w:proofErr w:type="spellStart"/>
      <w:r w:rsidRPr="007F3BA0">
        <w:rPr>
          <w:rFonts w:eastAsia="Arial" w:cs="Arial"/>
        </w:rPr>
        <w:t>Zimihc</w:t>
      </w:r>
      <w:proofErr w:type="spellEnd"/>
      <w:r w:rsidRPr="007F3BA0">
        <w:rPr>
          <w:rFonts w:eastAsia="Arial" w:cs="Arial"/>
        </w:rPr>
        <w:t xml:space="preserve"> - Huis voor amateurkunst </w:t>
      </w:r>
    </w:p>
    <w:p w14:paraId="77DFDDA8" w14:textId="77777777" w:rsidR="009A57CF" w:rsidRPr="007F3BA0" w:rsidRDefault="009A57CF" w:rsidP="009A57CF">
      <w:pPr>
        <w:jc w:val="both"/>
        <w:rPr>
          <w:rFonts w:eastAsia="Arial" w:cs="Arial"/>
        </w:rPr>
      </w:pPr>
      <w:r w:rsidRPr="007F3BA0">
        <w:rPr>
          <w:rFonts w:eastAsia="Arial" w:cs="Arial"/>
        </w:rPr>
        <w:t xml:space="preserve">Bouwstraat 55, 3572 SP Utrecht (Voor routebeschrijving check </w:t>
      </w:r>
      <w:hyperlink r:id="rId14">
        <w:r w:rsidRPr="007F3BA0">
          <w:rPr>
            <w:rFonts w:eastAsia="Arial" w:cs="Arial"/>
            <w:color w:val="0000FF"/>
            <w:u w:val="single"/>
          </w:rPr>
          <w:t>www.zimihc.nl</w:t>
        </w:r>
      </w:hyperlink>
      <w:r w:rsidRPr="007F3BA0">
        <w:rPr>
          <w:rFonts w:eastAsia="Arial" w:cs="Arial"/>
        </w:rPr>
        <w:t xml:space="preserve">)  </w:t>
      </w:r>
    </w:p>
    <w:p w14:paraId="62476C44" w14:textId="77777777" w:rsidR="009A57CF" w:rsidRPr="007F3BA0" w:rsidRDefault="009A57CF" w:rsidP="009A57CF">
      <w:pPr>
        <w:jc w:val="both"/>
        <w:rPr>
          <w:rFonts w:eastAsia="Arial" w:cs="Arial"/>
        </w:rPr>
      </w:pPr>
      <w:r w:rsidRPr="007F3BA0">
        <w:rPr>
          <w:rFonts w:eastAsia="Arial" w:cs="Arial"/>
        </w:rPr>
        <w:t>In de hele buurt is betaald parkeren. Mocht je geen plek kunnen vinden, dan kun je kiezen voor de P1 parkeergarage aan de Kruisstraat even verderop.</w:t>
      </w:r>
    </w:p>
    <w:p w14:paraId="69115ED1" w14:textId="77777777" w:rsidR="009A57CF" w:rsidRPr="007F3BA0" w:rsidRDefault="009A57CF" w:rsidP="009A57CF">
      <w:pPr>
        <w:jc w:val="both"/>
        <w:rPr>
          <w:rFonts w:eastAsia="Arial" w:cs="Arial"/>
        </w:rPr>
      </w:pPr>
    </w:p>
    <w:p w14:paraId="5A6F6A44" w14:textId="77777777" w:rsidR="009A57CF" w:rsidRPr="007F3BA0" w:rsidRDefault="009A57CF" w:rsidP="009A57CF">
      <w:pPr>
        <w:jc w:val="both"/>
        <w:rPr>
          <w:rFonts w:eastAsia="Arial" w:cs="Arial"/>
          <w:b/>
        </w:rPr>
      </w:pPr>
      <w:r w:rsidRPr="007F3BA0">
        <w:rPr>
          <w:rFonts w:eastAsia="Arial" w:cs="Arial"/>
          <w:b/>
        </w:rPr>
        <w:t>Aanmelding</w:t>
      </w:r>
    </w:p>
    <w:p w14:paraId="7F4C9395" w14:textId="77777777" w:rsidR="009A57CF" w:rsidRPr="007F3BA0" w:rsidRDefault="009A57CF" w:rsidP="009A57CF">
      <w:pPr>
        <w:jc w:val="both"/>
        <w:rPr>
          <w:rFonts w:eastAsia="Arial" w:cs="Arial"/>
        </w:rPr>
      </w:pPr>
      <w:r w:rsidRPr="007F3BA0">
        <w:rPr>
          <w:rFonts w:eastAsia="Arial" w:cs="Arial"/>
        </w:rPr>
        <w:t xml:space="preserve">Aanmelden kan alleen via de FVB-website op </w:t>
      </w:r>
      <w:hyperlink r:id="rId15">
        <w:r w:rsidRPr="007F3BA0">
          <w:rPr>
            <w:rFonts w:eastAsia="Arial" w:cs="Arial"/>
            <w:color w:val="0000FF"/>
            <w:u w:val="single"/>
          </w:rPr>
          <w:t>https://fvb.vaktherapie.nl/agenda</w:t>
        </w:r>
      </w:hyperlink>
      <w:r w:rsidRPr="007F3BA0">
        <w:rPr>
          <w:rFonts w:eastAsia="Arial" w:cs="Arial"/>
        </w:rPr>
        <w:t xml:space="preserve">. </w:t>
      </w:r>
      <w:r w:rsidRPr="007F3BA0">
        <w:rPr>
          <w:rFonts w:eastAsia="Arial" w:cs="Arial"/>
        </w:rPr>
        <w:br/>
        <w:t xml:space="preserve">De methodische </w:t>
      </w:r>
      <w:proofErr w:type="spellStart"/>
      <w:r w:rsidRPr="007F3BA0">
        <w:rPr>
          <w:rFonts w:eastAsia="Arial" w:cs="Arial"/>
        </w:rPr>
        <w:t>speldag</w:t>
      </w:r>
      <w:proofErr w:type="spellEnd"/>
      <w:r w:rsidRPr="007F3BA0">
        <w:rPr>
          <w:rFonts w:eastAsia="Arial" w:cs="Arial"/>
        </w:rPr>
        <w:t xml:space="preserve"> staat vermeld in de agenda. Onderaan de pagina vind je een inschrijfknop. Ben je lid van de FVB? Log dan eerst in. Je kunt dan inschrijven voor de juiste ledenprijs en het bespaart invulwerkzaamheden omdat we al over jouw contactgegevens beschikken. </w:t>
      </w:r>
    </w:p>
    <w:p w14:paraId="37C6B603" w14:textId="77777777" w:rsidR="009A57CF" w:rsidRPr="007F3BA0" w:rsidRDefault="009A57CF" w:rsidP="009A57CF">
      <w:pPr>
        <w:jc w:val="both"/>
        <w:rPr>
          <w:rFonts w:eastAsia="Arial" w:cs="Arial"/>
        </w:rPr>
      </w:pPr>
    </w:p>
    <w:p w14:paraId="5D4166BB" w14:textId="77777777" w:rsidR="009A57CF" w:rsidRPr="007F3BA0" w:rsidRDefault="009A57CF" w:rsidP="009A57CF">
      <w:pPr>
        <w:jc w:val="both"/>
        <w:rPr>
          <w:rFonts w:eastAsia="Arial" w:cs="Arial"/>
          <w:b/>
        </w:rPr>
      </w:pPr>
      <w:r w:rsidRPr="007F3BA0">
        <w:rPr>
          <w:rFonts w:eastAsia="Arial" w:cs="Arial"/>
          <w:b/>
        </w:rPr>
        <w:t>Kosten</w:t>
      </w:r>
    </w:p>
    <w:p w14:paraId="310F0560" w14:textId="77777777" w:rsidR="009A57CF" w:rsidRPr="007F3BA0" w:rsidRDefault="009A57CF" w:rsidP="009A57CF">
      <w:pPr>
        <w:jc w:val="both"/>
        <w:rPr>
          <w:rFonts w:eastAsia="Arial" w:cs="Arial"/>
        </w:rPr>
      </w:pPr>
      <w:r w:rsidRPr="007F3BA0">
        <w:rPr>
          <w:rFonts w:eastAsia="Arial" w:cs="Arial"/>
        </w:rPr>
        <w:t xml:space="preserve">Leden € 65,- </w:t>
      </w:r>
    </w:p>
    <w:p w14:paraId="284E0DDE" w14:textId="77777777" w:rsidR="009A57CF" w:rsidRPr="007F3BA0" w:rsidRDefault="009A57CF" w:rsidP="009A57CF">
      <w:pPr>
        <w:jc w:val="both"/>
        <w:rPr>
          <w:rFonts w:eastAsia="Arial" w:cs="Arial"/>
        </w:rPr>
      </w:pPr>
      <w:r w:rsidRPr="007F3BA0">
        <w:rPr>
          <w:rFonts w:eastAsia="Arial" w:cs="Arial"/>
        </w:rPr>
        <w:t xml:space="preserve">Student leden  € </w:t>
      </w:r>
      <w:r>
        <w:rPr>
          <w:rFonts w:eastAsia="Arial" w:cs="Arial"/>
        </w:rPr>
        <w:t>45</w:t>
      </w:r>
      <w:r w:rsidRPr="007F3BA0">
        <w:rPr>
          <w:rFonts w:eastAsia="Arial" w:cs="Arial"/>
        </w:rPr>
        <w:t xml:space="preserve">,- </w:t>
      </w:r>
    </w:p>
    <w:p w14:paraId="5576B6E5" w14:textId="77777777" w:rsidR="009A57CF" w:rsidRPr="007F3BA0" w:rsidRDefault="009A57CF" w:rsidP="009A57CF">
      <w:pPr>
        <w:jc w:val="both"/>
        <w:rPr>
          <w:rFonts w:eastAsia="Arial" w:cs="Arial"/>
        </w:rPr>
      </w:pPr>
      <w:r w:rsidRPr="007F3BA0">
        <w:rPr>
          <w:rFonts w:eastAsia="Arial" w:cs="Arial"/>
        </w:rPr>
        <w:t xml:space="preserve">Studenten (geen lid van NVDT) € 65,- (Graag  aanmelden via </w:t>
      </w:r>
      <w:hyperlink r:id="rId16">
        <w:r w:rsidRPr="007F3BA0">
          <w:rPr>
            <w:rFonts w:eastAsia="Arial" w:cs="Arial"/>
            <w:color w:val="0563C1"/>
            <w:u w:val="single"/>
          </w:rPr>
          <w:t>info@vaktherapie.nl</w:t>
        </w:r>
      </w:hyperlink>
      <w:r w:rsidRPr="007F3BA0">
        <w:rPr>
          <w:rFonts w:eastAsia="Arial" w:cs="Arial"/>
        </w:rPr>
        <w:t xml:space="preserve"> voordat je inschrijft via de website) </w:t>
      </w:r>
    </w:p>
    <w:p w14:paraId="46534057" w14:textId="77777777" w:rsidR="009A57CF" w:rsidRPr="007F3BA0" w:rsidRDefault="009A57CF" w:rsidP="009A57CF">
      <w:pPr>
        <w:jc w:val="both"/>
        <w:rPr>
          <w:rFonts w:eastAsia="Arial" w:cs="Arial"/>
        </w:rPr>
      </w:pPr>
      <w:r w:rsidRPr="007F3BA0">
        <w:rPr>
          <w:rFonts w:eastAsia="Arial" w:cs="Arial"/>
        </w:rPr>
        <w:t xml:space="preserve">Dramatherapeuten (geen lid van de NVDT) € 85,- </w:t>
      </w:r>
    </w:p>
    <w:p w14:paraId="02D81895" w14:textId="77777777" w:rsidR="009A57CF" w:rsidRPr="007F3BA0" w:rsidRDefault="009A57CF" w:rsidP="009A57CF">
      <w:pPr>
        <w:jc w:val="both"/>
        <w:rPr>
          <w:rFonts w:eastAsia="Arial" w:cs="Arial"/>
        </w:rPr>
      </w:pPr>
    </w:p>
    <w:p w14:paraId="3733D0D7" w14:textId="77777777" w:rsidR="009A57CF" w:rsidRPr="007F3BA0" w:rsidRDefault="009A57CF" w:rsidP="009A57CF">
      <w:pPr>
        <w:jc w:val="both"/>
        <w:rPr>
          <w:rFonts w:eastAsia="Arial" w:cs="Arial"/>
          <w:b/>
        </w:rPr>
      </w:pPr>
      <w:r w:rsidRPr="007F3BA0">
        <w:rPr>
          <w:rFonts w:eastAsia="Arial" w:cs="Arial"/>
          <w:b/>
        </w:rPr>
        <w:t xml:space="preserve">Annuleren </w:t>
      </w:r>
    </w:p>
    <w:p w14:paraId="59DF913D" w14:textId="77777777" w:rsidR="009A57CF" w:rsidRPr="007F3BA0" w:rsidRDefault="009A57CF" w:rsidP="009A57CF">
      <w:pPr>
        <w:jc w:val="both"/>
        <w:rPr>
          <w:rFonts w:eastAsia="Arial" w:cs="Arial"/>
        </w:rPr>
      </w:pPr>
      <w:r w:rsidRPr="007F3BA0">
        <w:rPr>
          <w:rFonts w:eastAsia="Arial" w:cs="Arial"/>
        </w:rPr>
        <w:t xml:space="preserve">Bij annuleren vóór 5 oktober wordt 40% van de kosten in rekening gebracht. Daarna is het niet meer mogelijk om geld terug te krijgen. </w:t>
      </w:r>
    </w:p>
    <w:p w14:paraId="70D3A66D" w14:textId="77777777" w:rsidR="009A57CF" w:rsidRPr="007F3BA0" w:rsidRDefault="009A57CF" w:rsidP="009A57CF">
      <w:pPr>
        <w:jc w:val="both"/>
        <w:rPr>
          <w:rFonts w:eastAsia="Arial" w:cs="Arial"/>
        </w:rPr>
      </w:pPr>
    </w:p>
    <w:p w14:paraId="02A49891" w14:textId="77777777" w:rsidR="009A57CF" w:rsidRPr="007F3BA0" w:rsidRDefault="009A57CF" w:rsidP="009A57CF">
      <w:pPr>
        <w:jc w:val="both"/>
        <w:rPr>
          <w:rFonts w:eastAsia="Arial" w:cs="Arial"/>
          <w:b/>
        </w:rPr>
      </w:pPr>
      <w:r w:rsidRPr="007F3BA0">
        <w:rPr>
          <w:rFonts w:eastAsia="Arial" w:cs="Arial"/>
          <w:b/>
        </w:rPr>
        <w:t>Accreditatie</w:t>
      </w:r>
    </w:p>
    <w:p w14:paraId="7F7D949D" w14:textId="77777777" w:rsidR="009A57CF" w:rsidRPr="007F3BA0" w:rsidRDefault="009A57CF" w:rsidP="009A57CF">
      <w:pPr>
        <w:jc w:val="both"/>
        <w:rPr>
          <w:rFonts w:eastAsia="Arial" w:cs="Arial"/>
        </w:rPr>
      </w:pPr>
      <w:r w:rsidRPr="007F3BA0">
        <w:rPr>
          <w:rFonts w:eastAsia="Arial" w:cs="Arial"/>
        </w:rPr>
        <w:t xml:space="preserve">Deze methodische </w:t>
      </w:r>
      <w:proofErr w:type="spellStart"/>
      <w:r w:rsidRPr="007F3BA0">
        <w:rPr>
          <w:rFonts w:eastAsia="Arial" w:cs="Arial"/>
        </w:rPr>
        <w:t>speldag</w:t>
      </w:r>
      <w:proofErr w:type="spellEnd"/>
      <w:r w:rsidRPr="007F3BA0">
        <w:rPr>
          <w:rFonts w:eastAsia="Arial" w:cs="Arial"/>
        </w:rPr>
        <w:t xml:space="preserve"> is geaccrediteerd door het Register Vaktherapie met 6 punten.</w:t>
      </w:r>
    </w:p>
    <w:p w14:paraId="0FBB561C" w14:textId="77777777" w:rsidR="009A57CF" w:rsidRPr="007F3BA0" w:rsidRDefault="009A57CF" w:rsidP="009A57CF">
      <w:pPr>
        <w:spacing w:after="200"/>
        <w:rPr>
          <w:rFonts w:ascii="Calibri" w:eastAsia="Calibri" w:hAnsi="Calibri" w:cs="Calibri"/>
          <w:sz w:val="24"/>
        </w:rPr>
      </w:pPr>
    </w:p>
    <w:p w14:paraId="40833AB7" w14:textId="77777777" w:rsidR="009A57CF" w:rsidRPr="002F6A24" w:rsidRDefault="009A57CF" w:rsidP="00D4159D">
      <w:pPr>
        <w:rPr>
          <w:rFonts w:asciiTheme="minorHAnsi" w:eastAsia="Times New Roman" w:hAnsiTheme="minorHAnsi" w:cstheme="minorHAnsi"/>
          <w:lang w:eastAsia="nl-NL"/>
        </w:rPr>
      </w:pPr>
    </w:p>
    <w:p w14:paraId="29C3EAE4" w14:textId="53FB077D" w:rsidR="0046332B" w:rsidRPr="002F6A24" w:rsidRDefault="0046332B" w:rsidP="002F6A24">
      <w:pPr>
        <w:rPr>
          <w:rFonts w:asciiTheme="minorHAnsi" w:eastAsia="Times New Roman" w:hAnsiTheme="minorHAnsi" w:cstheme="minorHAnsi"/>
          <w:lang w:eastAsia="nl-NL"/>
        </w:rPr>
      </w:pPr>
    </w:p>
    <w:sectPr w:rsidR="0046332B" w:rsidRPr="002F6A24">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DC607" w14:textId="77777777" w:rsidR="00F541AD" w:rsidRDefault="00F541AD" w:rsidP="002F6A24">
      <w:r>
        <w:separator/>
      </w:r>
    </w:p>
  </w:endnote>
  <w:endnote w:type="continuationSeparator" w:id="0">
    <w:p w14:paraId="2FC619A3" w14:textId="77777777" w:rsidR="00F541AD" w:rsidRDefault="00F541AD" w:rsidP="002F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4579"/>
      <w:docPartObj>
        <w:docPartGallery w:val="Page Numbers (Bottom of Page)"/>
        <w:docPartUnique/>
      </w:docPartObj>
    </w:sdtPr>
    <w:sdtEndPr/>
    <w:sdtContent>
      <w:p w14:paraId="1AC1D7E3" w14:textId="77777777" w:rsidR="002F6A24" w:rsidRPr="002F6A24" w:rsidRDefault="002F6A24" w:rsidP="002F6A24">
        <w:pPr>
          <w:pStyle w:val="Voettekst"/>
          <w:rPr>
            <w:rFonts w:asciiTheme="minorHAnsi" w:hAnsiTheme="minorHAnsi" w:cstheme="minorHAnsi"/>
            <w:sz w:val="24"/>
            <w:szCs w:val="24"/>
          </w:rPr>
        </w:pPr>
        <w:r w:rsidRPr="002F6A24">
          <w:rPr>
            <w:rFonts w:asciiTheme="minorHAnsi" w:hAnsiTheme="minorHAnsi" w:cstheme="minorHAnsi"/>
            <w:sz w:val="20"/>
            <w:szCs w:val="20"/>
          </w:rPr>
          <w:t>Instructie voor het aanvragen van accreditatie scholing bij het Register Vaktherapie</w:t>
        </w:r>
        <w:r w:rsidRPr="002F6A24">
          <w:rPr>
            <w:rFonts w:asciiTheme="minorHAnsi" w:hAnsiTheme="minorHAnsi" w:cstheme="minorHAnsi"/>
            <w:sz w:val="20"/>
            <w:szCs w:val="20"/>
          </w:rPr>
          <w:tab/>
        </w:r>
        <w:r w:rsidRPr="002F6A24">
          <w:rPr>
            <w:rFonts w:asciiTheme="minorHAnsi" w:hAnsiTheme="minorHAnsi" w:cstheme="minorHAnsi"/>
            <w:sz w:val="24"/>
            <w:szCs w:val="24"/>
          </w:rPr>
          <w:fldChar w:fldCharType="begin"/>
        </w:r>
        <w:r w:rsidRPr="002F6A24">
          <w:rPr>
            <w:rFonts w:asciiTheme="minorHAnsi" w:hAnsiTheme="minorHAnsi" w:cstheme="minorHAnsi"/>
            <w:sz w:val="24"/>
            <w:szCs w:val="24"/>
          </w:rPr>
          <w:instrText>PAGE   \* MERGEFORMAT</w:instrText>
        </w:r>
        <w:r w:rsidRPr="002F6A24">
          <w:rPr>
            <w:rFonts w:asciiTheme="minorHAnsi" w:hAnsiTheme="minorHAnsi" w:cstheme="minorHAnsi"/>
            <w:sz w:val="24"/>
            <w:szCs w:val="24"/>
          </w:rPr>
          <w:fldChar w:fldCharType="separate"/>
        </w:r>
        <w:r w:rsidRPr="002F6A24">
          <w:rPr>
            <w:rFonts w:asciiTheme="minorHAnsi" w:hAnsiTheme="minorHAnsi" w:cstheme="minorHAnsi"/>
            <w:sz w:val="24"/>
            <w:szCs w:val="24"/>
          </w:rPr>
          <w:t>2</w:t>
        </w:r>
        <w:r w:rsidRPr="002F6A24">
          <w:rPr>
            <w:rFonts w:asciiTheme="minorHAnsi" w:hAnsiTheme="minorHAnsi" w:cstheme="minorHAnsi"/>
            <w:sz w:val="24"/>
            <w:szCs w:val="24"/>
          </w:rPr>
          <w:fldChar w:fldCharType="end"/>
        </w:r>
      </w:p>
      <w:p w14:paraId="1983DC62" w14:textId="77777777" w:rsidR="002F6A24" w:rsidRDefault="002F6A24" w:rsidP="002F6A24">
        <w:pPr>
          <w:pStyle w:val="Voettekst"/>
        </w:pPr>
        <w:r w:rsidRPr="002F6A24">
          <w:rPr>
            <w:rFonts w:asciiTheme="minorHAnsi" w:hAnsiTheme="minorHAnsi" w:cstheme="minorHAnsi"/>
            <w:sz w:val="20"/>
            <w:szCs w:val="20"/>
          </w:rPr>
          <w:t>Voor besturen FVB verenigingen, september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4E83" w14:textId="77777777" w:rsidR="00F541AD" w:rsidRDefault="00F541AD" w:rsidP="002F6A24">
      <w:r>
        <w:separator/>
      </w:r>
    </w:p>
  </w:footnote>
  <w:footnote w:type="continuationSeparator" w:id="0">
    <w:p w14:paraId="1A196422" w14:textId="77777777" w:rsidR="00F541AD" w:rsidRDefault="00F541AD" w:rsidP="002F6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D3168"/>
    <w:multiLevelType w:val="multilevel"/>
    <w:tmpl w:val="5AD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4F0C04"/>
    <w:multiLevelType w:val="hybridMultilevel"/>
    <w:tmpl w:val="ACBE69DA"/>
    <w:lvl w:ilvl="0" w:tplc="C1927F8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D83792"/>
    <w:multiLevelType w:val="multilevel"/>
    <w:tmpl w:val="E5D479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961CD"/>
    <w:multiLevelType w:val="hybridMultilevel"/>
    <w:tmpl w:val="37400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22F5309"/>
    <w:multiLevelType w:val="multilevel"/>
    <w:tmpl w:val="94A40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89"/>
    <w:rsid w:val="00052695"/>
    <w:rsid w:val="00136469"/>
    <w:rsid w:val="001754A7"/>
    <w:rsid w:val="001D0815"/>
    <w:rsid w:val="001D17F2"/>
    <w:rsid w:val="00207C79"/>
    <w:rsid w:val="002F6A24"/>
    <w:rsid w:val="003F229E"/>
    <w:rsid w:val="0046332B"/>
    <w:rsid w:val="00547295"/>
    <w:rsid w:val="006B2089"/>
    <w:rsid w:val="006E650D"/>
    <w:rsid w:val="007A4B36"/>
    <w:rsid w:val="009020D4"/>
    <w:rsid w:val="009A57CF"/>
    <w:rsid w:val="009C2691"/>
    <w:rsid w:val="00B22A18"/>
    <w:rsid w:val="00D4159D"/>
    <w:rsid w:val="00D92295"/>
    <w:rsid w:val="00D93C5F"/>
    <w:rsid w:val="00D9735B"/>
    <w:rsid w:val="00F54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9F5CD1"/>
  <w15:chartTrackingRefBased/>
  <w15:docId w15:val="{3331A0C0-9247-4F06-A683-A332D8BD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35B"/>
    <w:pPr>
      <w:ind w:left="720"/>
      <w:contextualSpacing/>
    </w:pPr>
  </w:style>
  <w:style w:type="character" w:styleId="Hyperlink">
    <w:name w:val="Hyperlink"/>
    <w:basedOn w:val="Standaardalinea-lettertype"/>
    <w:uiPriority w:val="99"/>
    <w:unhideWhenUsed/>
    <w:rsid w:val="00D9735B"/>
    <w:rPr>
      <w:color w:val="0563C1" w:themeColor="hyperlink"/>
      <w:u w:val="single"/>
    </w:rPr>
  </w:style>
  <w:style w:type="character" w:styleId="Onopgelostemelding">
    <w:name w:val="Unresolved Mention"/>
    <w:basedOn w:val="Standaardalinea-lettertype"/>
    <w:uiPriority w:val="99"/>
    <w:semiHidden/>
    <w:unhideWhenUsed/>
    <w:rsid w:val="00D9735B"/>
    <w:rPr>
      <w:color w:val="605E5C"/>
      <w:shd w:val="clear" w:color="auto" w:fill="E1DFDD"/>
    </w:rPr>
  </w:style>
  <w:style w:type="paragraph" w:styleId="Koptekst">
    <w:name w:val="header"/>
    <w:basedOn w:val="Standaard"/>
    <w:link w:val="KoptekstChar"/>
    <w:uiPriority w:val="99"/>
    <w:unhideWhenUsed/>
    <w:rsid w:val="002F6A24"/>
    <w:pPr>
      <w:tabs>
        <w:tab w:val="center" w:pos="4536"/>
        <w:tab w:val="right" w:pos="9072"/>
      </w:tabs>
    </w:pPr>
  </w:style>
  <w:style w:type="character" w:customStyle="1" w:styleId="KoptekstChar">
    <w:name w:val="Koptekst Char"/>
    <w:basedOn w:val="Standaardalinea-lettertype"/>
    <w:link w:val="Koptekst"/>
    <w:uiPriority w:val="99"/>
    <w:rsid w:val="002F6A24"/>
  </w:style>
  <w:style w:type="paragraph" w:styleId="Voettekst">
    <w:name w:val="footer"/>
    <w:basedOn w:val="Standaard"/>
    <w:link w:val="VoettekstChar"/>
    <w:uiPriority w:val="99"/>
    <w:unhideWhenUsed/>
    <w:rsid w:val="002F6A24"/>
    <w:pPr>
      <w:tabs>
        <w:tab w:val="center" w:pos="4536"/>
        <w:tab w:val="right" w:pos="9072"/>
      </w:tabs>
    </w:pPr>
  </w:style>
  <w:style w:type="character" w:customStyle="1" w:styleId="VoettekstChar">
    <w:name w:val="Voettekst Char"/>
    <w:basedOn w:val="Standaardalinea-lettertype"/>
    <w:link w:val="Voettekst"/>
    <w:uiPriority w:val="99"/>
    <w:rsid w:val="002F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88251">
      <w:bodyDiv w:val="1"/>
      <w:marLeft w:val="0"/>
      <w:marRight w:val="0"/>
      <w:marTop w:val="0"/>
      <w:marBottom w:val="0"/>
      <w:divBdr>
        <w:top w:val="none" w:sz="0" w:space="0" w:color="auto"/>
        <w:left w:val="none" w:sz="0" w:space="0" w:color="auto"/>
        <w:bottom w:val="none" w:sz="0" w:space="0" w:color="auto"/>
        <w:right w:val="none" w:sz="0" w:space="0" w:color="auto"/>
      </w:divBdr>
    </w:div>
    <w:div w:id="1177228821">
      <w:bodyDiv w:val="1"/>
      <w:marLeft w:val="0"/>
      <w:marRight w:val="0"/>
      <w:marTop w:val="0"/>
      <w:marBottom w:val="0"/>
      <w:divBdr>
        <w:top w:val="none" w:sz="0" w:space="0" w:color="auto"/>
        <w:left w:val="none" w:sz="0" w:space="0" w:color="auto"/>
        <w:bottom w:val="none" w:sz="0" w:space="0" w:color="auto"/>
        <w:right w:val="none" w:sz="0" w:space="0" w:color="auto"/>
      </w:divBdr>
    </w:div>
    <w:div w:id="1566452290">
      <w:bodyDiv w:val="1"/>
      <w:marLeft w:val="0"/>
      <w:marRight w:val="0"/>
      <w:marTop w:val="0"/>
      <w:marBottom w:val="0"/>
      <w:divBdr>
        <w:top w:val="none" w:sz="0" w:space="0" w:color="auto"/>
        <w:left w:val="none" w:sz="0" w:space="0" w:color="auto"/>
        <w:bottom w:val="none" w:sz="0" w:space="0" w:color="auto"/>
        <w:right w:val="none" w:sz="0" w:space="0" w:color="auto"/>
      </w:divBdr>
    </w:div>
    <w:div w:id="1588267957">
      <w:bodyDiv w:val="1"/>
      <w:marLeft w:val="0"/>
      <w:marRight w:val="0"/>
      <w:marTop w:val="0"/>
      <w:marBottom w:val="0"/>
      <w:divBdr>
        <w:top w:val="none" w:sz="0" w:space="0" w:color="auto"/>
        <w:left w:val="none" w:sz="0" w:space="0" w:color="auto"/>
        <w:bottom w:val="none" w:sz="0" w:space="0" w:color="auto"/>
        <w:right w:val="none" w:sz="0" w:space="0" w:color="auto"/>
      </w:divBdr>
    </w:div>
    <w:div w:id="1645430273">
      <w:bodyDiv w:val="1"/>
      <w:marLeft w:val="0"/>
      <w:marRight w:val="0"/>
      <w:marTop w:val="0"/>
      <w:marBottom w:val="0"/>
      <w:divBdr>
        <w:top w:val="none" w:sz="0" w:space="0" w:color="auto"/>
        <w:left w:val="none" w:sz="0" w:space="0" w:color="auto"/>
        <w:bottom w:val="none" w:sz="0" w:space="0" w:color="auto"/>
        <w:right w:val="none" w:sz="0" w:space="0" w:color="auto"/>
      </w:divBdr>
    </w:div>
    <w:div w:id="1865051133">
      <w:bodyDiv w:val="1"/>
      <w:marLeft w:val="0"/>
      <w:marRight w:val="0"/>
      <w:marTop w:val="0"/>
      <w:marBottom w:val="0"/>
      <w:divBdr>
        <w:top w:val="none" w:sz="0" w:space="0" w:color="auto"/>
        <w:left w:val="none" w:sz="0" w:space="0" w:color="auto"/>
        <w:bottom w:val="none" w:sz="0" w:space="0" w:color="auto"/>
        <w:right w:val="none" w:sz="0" w:space="0" w:color="auto"/>
      </w:divBdr>
    </w:div>
    <w:div w:id="2071921601">
      <w:bodyDiv w:val="1"/>
      <w:marLeft w:val="0"/>
      <w:marRight w:val="0"/>
      <w:marTop w:val="0"/>
      <w:marBottom w:val="0"/>
      <w:divBdr>
        <w:top w:val="none" w:sz="0" w:space="0" w:color="auto"/>
        <w:left w:val="none" w:sz="0" w:space="0" w:color="auto"/>
        <w:bottom w:val="none" w:sz="0" w:space="0" w:color="auto"/>
        <w:right w:val="none" w:sz="0" w:space="0" w:color="auto"/>
      </w:divBdr>
    </w:div>
    <w:div w:id="2094621976">
      <w:bodyDiv w:val="1"/>
      <w:marLeft w:val="0"/>
      <w:marRight w:val="0"/>
      <w:marTop w:val="0"/>
      <w:marBottom w:val="0"/>
      <w:divBdr>
        <w:top w:val="none" w:sz="0" w:space="0" w:color="auto"/>
        <w:left w:val="none" w:sz="0" w:space="0" w:color="auto"/>
        <w:bottom w:val="none" w:sz="0" w:space="0" w:color="auto"/>
        <w:right w:val="none" w:sz="0" w:space="0" w:color="auto"/>
      </w:divBdr>
    </w:div>
    <w:div w:id="21027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vaktherapie.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https://fvb.vaktherapie.nl/agenda"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imihc.n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C16AFF7C9364BA5B6E11A88CC6933" ma:contentTypeVersion="11" ma:contentTypeDescription="Een nieuw document maken." ma:contentTypeScope="" ma:versionID="476e10a4f3e85dc7b0215d6ba73e5e30">
  <xsd:schema xmlns:xsd="http://www.w3.org/2001/XMLSchema" xmlns:xs="http://www.w3.org/2001/XMLSchema" xmlns:p="http://schemas.microsoft.com/office/2006/metadata/properties" xmlns:ns3="e830d02e-77ad-4498-a06d-ee85afbf1cd7" xmlns:ns4="829ff22f-53bd-42b7-8171-d6e3c8b54279" targetNamespace="http://schemas.microsoft.com/office/2006/metadata/properties" ma:root="true" ma:fieldsID="2b6528708313a66ba07058f2b763e251" ns3:_="" ns4:_="">
    <xsd:import namespace="e830d02e-77ad-4498-a06d-ee85afbf1cd7"/>
    <xsd:import namespace="829ff22f-53bd-42b7-8171-d6e3c8b542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0d02e-77ad-4498-a06d-ee85afbf1c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ff22f-53bd-42b7-8171-d6e3c8b5427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4C033-91DE-48CC-89CD-685A61891F4C}">
  <ds:schemaRefs>
    <ds:schemaRef ds:uri="http://schemas.microsoft.com/sharepoint/v3/contenttype/forms"/>
  </ds:schemaRefs>
</ds:datastoreItem>
</file>

<file path=customXml/itemProps2.xml><?xml version="1.0" encoding="utf-8"?>
<ds:datastoreItem xmlns:ds="http://schemas.openxmlformats.org/officeDocument/2006/customXml" ds:itemID="{C2747DC3-0AC7-4EA4-B014-54002E00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0d02e-77ad-4498-a06d-ee85afbf1cd7"/>
    <ds:schemaRef ds:uri="829ff22f-53bd-42b7-8171-d6e3c8b54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F16A3-1C8F-4A74-8DD7-BA1C39E945D0}">
  <ds:schemaRefs>
    <ds:schemaRef ds:uri="http://purl.org/dc/dcmitype/"/>
    <ds:schemaRef ds:uri="http://schemas.microsoft.com/office/2006/documentManagement/types"/>
    <ds:schemaRef ds:uri="http://purl.org/dc/elements/1.1/"/>
    <ds:schemaRef ds:uri="http://schemas.microsoft.com/office/2006/metadata/properties"/>
    <ds:schemaRef ds:uri="829ff22f-53bd-42b7-8171-d6e3c8b54279"/>
    <ds:schemaRef ds:uri="http://purl.org/dc/terms/"/>
    <ds:schemaRef ds:uri="http://schemas.openxmlformats.org/package/2006/metadata/core-properties"/>
    <ds:schemaRef ds:uri="http://schemas.microsoft.com/office/infopath/2007/PartnerControls"/>
    <ds:schemaRef ds:uri="e830d02e-77ad-4498-a06d-ee85afbf1c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7156</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Rentenaar | FVB Vaktherapie</dc:creator>
  <cp:keywords/>
  <dc:description/>
  <cp:lastModifiedBy>Manon van Leeuwen | ZonderZorg</cp:lastModifiedBy>
  <cp:revision>2</cp:revision>
  <dcterms:created xsi:type="dcterms:W3CDTF">2019-10-08T07:38:00Z</dcterms:created>
  <dcterms:modified xsi:type="dcterms:W3CDTF">2019-10-08T07:38:00Z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0x0101009F4C16AFF7C9364BA5B6E11A88CC6933</vt:lpwstr>
  </property>
</Properties>
</file>